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788"/>
      </w:tblGrid>
      <w:tr w:rsidR="00FB1300" w:rsidRPr="00DC4600" w14:paraId="5C463C74" w14:textId="77777777" w:rsidTr="003C713A">
        <w:trPr>
          <w:jc w:val="center"/>
        </w:trPr>
        <w:tc>
          <w:tcPr>
            <w:tcW w:w="0" w:type="auto"/>
            <w:hideMark/>
          </w:tcPr>
          <w:p w14:paraId="45579538" w14:textId="77777777" w:rsidR="00FB1300" w:rsidRPr="00187A4D" w:rsidRDefault="00FB1300" w:rsidP="003C71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0" w:name="block-33977237"/>
            <w:proofErr w:type="gramStart"/>
            <w:r w:rsidRPr="00187A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Муниципальное  общеобразовательное</w:t>
            </w:r>
            <w:proofErr w:type="gramEnd"/>
            <w:r w:rsidRPr="00187A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учреждение </w:t>
            </w:r>
          </w:p>
          <w:p w14:paraId="4C044E8C" w14:textId="0B38EF1B" w:rsidR="00FB1300" w:rsidRPr="00187A4D" w:rsidRDefault="00FB1300" w:rsidP="00DC46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7A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DC46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Перфиловская</w:t>
            </w:r>
            <w:r w:rsidRPr="00187A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средняя общеобразовательная школа»</w:t>
            </w:r>
          </w:p>
        </w:tc>
      </w:tr>
      <w:tr w:rsidR="00FB1300" w:rsidRPr="00DC4600" w14:paraId="082F4282" w14:textId="77777777" w:rsidTr="003C713A">
        <w:trPr>
          <w:jc w:val="center"/>
        </w:trPr>
        <w:tc>
          <w:tcPr>
            <w:tcW w:w="0" w:type="auto"/>
            <w:hideMark/>
          </w:tcPr>
          <w:p w14:paraId="0D8A280D" w14:textId="77777777" w:rsidR="00FB1300" w:rsidRPr="009E2BC6" w:rsidRDefault="00FB1300" w:rsidP="003C713A">
            <w:pPr>
              <w:spacing w:after="0"/>
              <w:rPr>
                <w:rFonts w:eastAsia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18172928" w14:textId="77777777" w:rsidR="00FB1300" w:rsidRPr="009E2BC6" w:rsidRDefault="00FB1300" w:rsidP="00FB1300">
      <w:pPr>
        <w:spacing w:after="0"/>
        <w:jc w:val="center"/>
        <w:rPr>
          <w:rFonts w:eastAsia="Times New Roman" w:cs="Times New Roman"/>
          <w:bCs/>
          <w:sz w:val="24"/>
          <w:szCs w:val="24"/>
          <w:lang w:val="ru-RU" w:eastAsia="ru-RU"/>
        </w:rPr>
      </w:pPr>
    </w:p>
    <w:p w14:paraId="4B929249" w14:textId="77777777" w:rsidR="00FB1300" w:rsidRPr="009E2BC6" w:rsidRDefault="00FB1300" w:rsidP="00FB1300">
      <w:pPr>
        <w:spacing w:after="0"/>
        <w:ind w:right="13"/>
        <w:contextualSpacing/>
        <w:jc w:val="center"/>
        <w:rPr>
          <w:rFonts w:eastAsia="Times New Roman" w:cs="Times New Roman"/>
          <w:b/>
          <w:spacing w:val="-1"/>
          <w:sz w:val="24"/>
          <w:szCs w:val="24"/>
          <w:lang w:val="ru-RU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4"/>
        <w:gridCol w:w="4847"/>
      </w:tblGrid>
      <w:tr w:rsidR="00FB1300" w:rsidRPr="009E2BC6" w14:paraId="580A8799" w14:textId="77777777" w:rsidTr="003C713A">
        <w:trPr>
          <w:trHeight w:val="1084"/>
        </w:trPr>
        <w:tc>
          <w:tcPr>
            <w:tcW w:w="5097" w:type="dxa"/>
          </w:tcPr>
          <w:p w14:paraId="5102E18C" w14:textId="77777777" w:rsidR="00FB1300" w:rsidRPr="009E2BC6" w:rsidRDefault="00FB1300" w:rsidP="003C713A">
            <w:pPr>
              <w:spacing w:after="120"/>
              <w:contextualSpacing/>
              <w:rPr>
                <w:b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5098" w:type="dxa"/>
          </w:tcPr>
          <w:p w14:paraId="76938854" w14:textId="77777777" w:rsidR="00FB1300" w:rsidRPr="009E2BC6" w:rsidRDefault="00FB1300" w:rsidP="003C713A">
            <w:pPr>
              <w:spacing w:after="120"/>
              <w:contextualSpacing/>
              <w:rPr>
                <w:bCs/>
                <w:sz w:val="24"/>
                <w:szCs w:val="24"/>
                <w:lang w:val="ru-RU"/>
              </w:rPr>
            </w:pPr>
          </w:p>
          <w:p w14:paraId="14E201DE" w14:textId="74AEF232" w:rsidR="00FB1300" w:rsidRPr="009E2BC6" w:rsidRDefault="00FB1300" w:rsidP="003C713A">
            <w:pPr>
              <w:spacing w:after="120"/>
              <w:contextualSpacing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 xml:space="preserve">п.2.1.19. </w:t>
            </w:r>
            <w:r w:rsidRPr="009E2BC6">
              <w:rPr>
                <w:bCs/>
                <w:sz w:val="24"/>
                <w:szCs w:val="24"/>
                <w:lang w:val="ru-RU"/>
              </w:rPr>
              <w:t xml:space="preserve"> ООП ООО (ФОП ООО),</w:t>
            </w:r>
            <w:r w:rsidRPr="009E2BC6">
              <w:rPr>
                <w:bCs/>
                <w:color w:val="FF0000"/>
                <w:sz w:val="24"/>
                <w:szCs w:val="24"/>
                <w:lang w:val="ru-RU"/>
              </w:rPr>
              <w:t xml:space="preserve"> </w:t>
            </w:r>
            <w:r w:rsidRPr="009E2BC6">
              <w:rPr>
                <w:bCs/>
                <w:sz w:val="24"/>
                <w:szCs w:val="24"/>
                <w:lang w:val="ru-RU"/>
              </w:rPr>
              <w:t>утвержденной приказом по МОУ «</w:t>
            </w:r>
            <w:r w:rsidR="00DC4600">
              <w:rPr>
                <w:bCs/>
                <w:sz w:val="24"/>
                <w:szCs w:val="24"/>
                <w:lang w:val="ru-RU"/>
              </w:rPr>
              <w:t>Перфиловская</w:t>
            </w:r>
            <w:r w:rsidRPr="009E2BC6">
              <w:rPr>
                <w:bCs/>
                <w:sz w:val="24"/>
                <w:szCs w:val="24"/>
                <w:lang w:val="ru-RU"/>
              </w:rPr>
              <w:t xml:space="preserve"> СОШ»</w:t>
            </w:r>
          </w:p>
          <w:p w14:paraId="3D6E6529" w14:textId="5B12D4C1" w:rsidR="00FB1300" w:rsidRPr="009A1D3E" w:rsidRDefault="00FB1300" w:rsidP="003C713A">
            <w:pPr>
              <w:spacing w:after="120"/>
              <w:contextualSpacing/>
              <w:rPr>
                <w:bCs/>
                <w:sz w:val="24"/>
                <w:szCs w:val="24"/>
                <w:lang w:val="ru-RU"/>
              </w:rPr>
            </w:pPr>
            <w:proofErr w:type="spellStart"/>
            <w:r w:rsidRPr="009E2BC6">
              <w:rPr>
                <w:bCs/>
                <w:sz w:val="24"/>
                <w:szCs w:val="24"/>
              </w:rPr>
              <w:t>от</w:t>
            </w:r>
            <w:proofErr w:type="spellEnd"/>
            <w:r w:rsidRPr="009E2BC6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ru-RU"/>
              </w:rPr>
              <w:t>29</w:t>
            </w:r>
            <w:r w:rsidRPr="009E2BC6">
              <w:rPr>
                <w:bCs/>
                <w:sz w:val="24"/>
                <w:szCs w:val="24"/>
              </w:rPr>
              <w:t>.08.202</w:t>
            </w:r>
            <w:r>
              <w:rPr>
                <w:bCs/>
                <w:sz w:val="24"/>
                <w:szCs w:val="24"/>
                <w:lang w:val="ru-RU"/>
              </w:rPr>
              <w:t>4</w:t>
            </w:r>
            <w:r w:rsidRPr="009E2BC6">
              <w:rPr>
                <w:bCs/>
                <w:sz w:val="24"/>
                <w:szCs w:val="24"/>
              </w:rPr>
              <w:t xml:space="preserve"> №</w:t>
            </w:r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r w:rsidR="00DC4600">
              <w:rPr>
                <w:bCs/>
                <w:sz w:val="24"/>
                <w:szCs w:val="24"/>
                <w:lang w:val="ru-RU"/>
              </w:rPr>
              <w:t>249</w:t>
            </w:r>
          </w:p>
          <w:p w14:paraId="4F2BA29F" w14:textId="77777777" w:rsidR="00FB1300" w:rsidRPr="009E2BC6" w:rsidRDefault="00FB1300" w:rsidP="003C713A">
            <w:pPr>
              <w:ind w:left="759" w:right="13"/>
              <w:contextualSpacing/>
              <w:rPr>
                <w:b/>
                <w:spacing w:val="-1"/>
                <w:sz w:val="24"/>
                <w:szCs w:val="24"/>
              </w:rPr>
            </w:pPr>
            <w:r w:rsidRPr="009E2BC6">
              <w:rPr>
                <w:bCs/>
                <w:spacing w:val="-1"/>
                <w:sz w:val="24"/>
                <w:szCs w:val="24"/>
              </w:rPr>
              <w:t xml:space="preserve"> </w:t>
            </w:r>
          </w:p>
        </w:tc>
      </w:tr>
    </w:tbl>
    <w:p w14:paraId="4DA5745F" w14:textId="77777777" w:rsidR="00100896" w:rsidRPr="001F1F74" w:rsidRDefault="00100896">
      <w:pPr>
        <w:spacing w:after="0"/>
        <w:ind w:left="120"/>
        <w:rPr>
          <w:lang w:val="ru-RU"/>
        </w:rPr>
      </w:pPr>
    </w:p>
    <w:p w14:paraId="5F6E4D9B" w14:textId="77777777" w:rsidR="00100896" w:rsidRPr="001F1F74" w:rsidRDefault="00100896">
      <w:pPr>
        <w:spacing w:after="0"/>
        <w:ind w:left="120"/>
        <w:rPr>
          <w:lang w:val="ru-RU"/>
        </w:rPr>
      </w:pPr>
    </w:p>
    <w:p w14:paraId="25A41F22" w14:textId="77777777" w:rsidR="00100896" w:rsidRPr="001F1F74" w:rsidRDefault="00100896">
      <w:pPr>
        <w:spacing w:after="0"/>
        <w:ind w:left="120"/>
        <w:rPr>
          <w:lang w:val="ru-RU"/>
        </w:rPr>
      </w:pPr>
    </w:p>
    <w:p w14:paraId="244B1D71" w14:textId="77777777" w:rsidR="00100896" w:rsidRPr="001F1F74" w:rsidRDefault="00100896">
      <w:pPr>
        <w:spacing w:after="0"/>
        <w:ind w:left="120"/>
        <w:rPr>
          <w:lang w:val="ru-RU"/>
        </w:rPr>
      </w:pPr>
    </w:p>
    <w:p w14:paraId="70B53377" w14:textId="77777777" w:rsidR="00100896" w:rsidRPr="001F1F74" w:rsidRDefault="00100896">
      <w:pPr>
        <w:spacing w:after="0"/>
        <w:ind w:left="120"/>
        <w:rPr>
          <w:lang w:val="ru-RU"/>
        </w:rPr>
      </w:pPr>
    </w:p>
    <w:p w14:paraId="72845E01" w14:textId="77777777" w:rsidR="00100896" w:rsidRPr="001F1F74" w:rsidRDefault="00CA216B">
      <w:pPr>
        <w:spacing w:after="0" w:line="408" w:lineRule="auto"/>
        <w:ind w:left="120"/>
        <w:jc w:val="center"/>
        <w:rPr>
          <w:lang w:val="ru-RU"/>
        </w:rPr>
      </w:pPr>
      <w:r w:rsidRPr="001F1F7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B173D47" w14:textId="77777777" w:rsidR="00100896" w:rsidRPr="001F1F74" w:rsidRDefault="00CA216B">
      <w:pPr>
        <w:spacing w:after="0" w:line="408" w:lineRule="auto"/>
        <w:ind w:left="120"/>
        <w:jc w:val="center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F1F74">
        <w:rPr>
          <w:rFonts w:ascii="Times New Roman" w:hAnsi="Times New Roman"/>
          <w:color w:val="000000"/>
          <w:sz w:val="28"/>
          <w:lang w:val="ru-RU"/>
        </w:rPr>
        <w:t xml:space="preserve"> 4469524)</w:t>
      </w:r>
    </w:p>
    <w:p w14:paraId="2596C2CF" w14:textId="77777777" w:rsidR="00100896" w:rsidRPr="001F1F74" w:rsidRDefault="00100896">
      <w:pPr>
        <w:spacing w:after="0"/>
        <w:ind w:left="120"/>
        <w:jc w:val="center"/>
        <w:rPr>
          <w:lang w:val="ru-RU"/>
        </w:rPr>
      </w:pPr>
    </w:p>
    <w:p w14:paraId="23BC35E6" w14:textId="77777777" w:rsidR="00100896" w:rsidRPr="001F1F74" w:rsidRDefault="00CA216B">
      <w:pPr>
        <w:spacing w:after="0" w:line="408" w:lineRule="auto"/>
        <w:ind w:left="120"/>
        <w:jc w:val="center"/>
        <w:rPr>
          <w:lang w:val="ru-RU"/>
        </w:rPr>
      </w:pPr>
      <w:r w:rsidRPr="001F1F74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14:paraId="066C82F6" w14:textId="77777777" w:rsidR="00100896" w:rsidRPr="001F1F74" w:rsidRDefault="00CA216B">
      <w:pPr>
        <w:spacing w:after="0" w:line="408" w:lineRule="auto"/>
        <w:ind w:left="120"/>
        <w:jc w:val="center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</w:p>
    <w:p w14:paraId="07E0C152" w14:textId="77777777" w:rsidR="00100896" w:rsidRDefault="00100896">
      <w:pPr>
        <w:rPr>
          <w:lang w:val="ru-RU"/>
        </w:rPr>
      </w:pPr>
      <w:bookmarkStart w:id="1" w:name="block-33977234"/>
      <w:bookmarkEnd w:id="0"/>
    </w:p>
    <w:p w14:paraId="435D4F04" w14:textId="77777777" w:rsidR="00FB1300" w:rsidRDefault="00FB1300">
      <w:pPr>
        <w:rPr>
          <w:lang w:val="ru-RU"/>
        </w:rPr>
      </w:pPr>
    </w:p>
    <w:p w14:paraId="274F5529" w14:textId="77777777" w:rsidR="00FB1300" w:rsidRDefault="00FB1300">
      <w:pPr>
        <w:rPr>
          <w:lang w:val="ru-RU"/>
        </w:rPr>
      </w:pPr>
    </w:p>
    <w:p w14:paraId="1A331EFA" w14:textId="77777777" w:rsidR="00FB1300" w:rsidRDefault="00FB1300">
      <w:pPr>
        <w:rPr>
          <w:lang w:val="ru-RU"/>
        </w:rPr>
      </w:pPr>
    </w:p>
    <w:p w14:paraId="6EBFE52D" w14:textId="77777777" w:rsidR="00FB1300" w:rsidRDefault="00FB1300">
      <w:pPr>
        <w:rPr>
          <w:lang w:val="ru-RU"/>
        </w:rPr>
      </w:pPr>
    </w:p>
    <w:p w14:paraId="36A9DA8E" w14:textId="77777777" w:rsidR="00FB1300" w:rsidRDefault="00FB1300">
      <w:pPr>
        <w:rPr>
          <w:lang w:val="ru-RU"/>
        </w:rPr>
      </w:pPr>
    </w:p>
    <w:p w14:paraId="7C1C6C45" w14:textId="77777777" w:rsidR="00FB1300" w:rsidRDefault="00FB1300">
      <w:pPr>
        <w:rPr>
          <w:lang w:val="ru-RU"/>
        </w:rPr>
      </w:pPr>
    </w:p>
    <w:p w14:paraId="6B0455C3" w14:textId="77777777" w:rsidR="00FB1300" w:rsidRDefault="00FB1300">
      <w:pPr>
        <w:rPr>
          <w:lang w:val="ru-RU"/>
        </w:rPr>
      </w:pPr>
    </w:p>
    <w:p w14:paraId="5CE70482" w14:textId="77777777" w:rsidR="00FB1300" w:rsidRDefault="00FB1300">
      <w:pPr>
        <w:rPr>
          <w:lang w:val="ru-RU"/>
        </w:rPr>
      </w:pPr>
    </w:p>
    <w:p w14:paraId="42BBC98E" w14:textId="77777777" w:rsidR="00FB1300" w:rsidRDefault="00FB1300">
      <w:pPr>
        <w:rPr>
          <w:lang w:val="ru-RU"/>
        </w:rPr>
      </w:pPr>
    </w:p>
    <w:p w14:paraId="098C3AC3" w14:textId="77777777" w:rsidR="00FB1300" w:rsidRDefault="00FB1300">
      <w:pPr>
        <w:rPr>
          <w:lang w:val="ru-RU"/>
        </w:rPr>
      </w:pPr>
    </w:p>
    <w:p w14:paraId="7E165D4B" w14:textId="77777777" w:rsidR="00FB1300" w:rsidRDefault="00FB1300">
      <w:pPr>
        <w:rPr>
          <w:lang w:val="ru-RU"/>
        </w:rPr>
      </w:pPr>
    </w:p>
    <w:p w14:paraId="1D926CF5" w14:textId="1218436E" w:rsidR="00FB1300" w:rsidRPr="00FB1300" w:rsidRDefault="00DC4600" w:rsidP="00FB1300">
      <w:pPr>
        <w:jc w:val="center"/>
        <w:rPr>
          <w:rFonts w:ascii="Times New Roman" w:hAnsi="Times New Roman" w:cs="Times New Roman"/>
          <w:lang w:val="ru-RU"/>
        </w:rPr>
        <w:sectPr w:rsidR="00FB1300" w:rsidRPr="00FB1300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lang w:val="ru-RU"/>
        </w:rPr>
        <w:t>Перфилово,</w:t>
      </w:r>
      <w:bookmarkStart w:id="2" w:name="_GoBack"/>
      <w:bookmarkEnd w:id="2"/>
      <w:r w:rsidR="00FB1300">
        <w:rPr>
          <w:rFonts w:ascii="Times New Roman" w:hAnsi="Times New Roman" w:cs="Times New Roman"/>
          <w:lang w:val="ru-RU"/>
        </w:rPr>
        <w:t xml:space="preserve"> 2024</w:t>
      </w:r>
    </w:p>
    <w:p w14:paraId="156AC3C8" w14:textId="77777777" w:rsidR="00100896" w:rsidRPr="001F1F74" w:rsidRDefault="00CA216B" w:rsidP="001F1F74">
      <w:pPr>
        <w:spacing w:after="0" w:line="264" w:lineRule="auto"/>
        <w:jc w:val="both"/>
        <w:rPr>
          <w:lang w:val="ru-RU"/>
        </w:rPr>
      </w:pPr>
      <w:bookmarkStart w:id="3" w:name="block-33977235"/>
      <w:bookmarkEnd w:id="1"/>
      <w:r w:rsidRPr="001F1F7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BE57BCA" w14:textId="77777777" w:rsidR="00100896" w:rsidRPr="001F1F74" w:rsidRDefault="00100896">
      <w:pPr>
        <w:spacing w:after="0" w:line="120" w:lineRule="auto"/>
        <w:ind w:left="120"/>
        <w:jc w:val="both"/>
        <w:rPr>
          <w:lang w:val="ru-RU"/>
        </w:rPr>
      </w:pPr>
    </w:p>
    <w:p w14:paraId="6DCACDB2" w14:textId="77777777" w:rsidR="00100896" w:rsidRPr="001F1F74" w:rsidRDefault="00CA216B">
      <w:pPr>
        <w:spacing w:after="0"/>
        <w:ind w:left="120"/>
        <w:rPr>
          <w:lang w:val="ru-RU"/>
        </w:rPr>
      </w:pPr>
      <w:r w:rsidRPr="001F1F74">
        <w:rPr>
          <w:rFonts w:ascii="Times New Roman" w:hAnsi="Times New Roman"/>
          <w:b/>
          <w:color w:val="000000"/>
          <w:sz w:val="28"/>
          <w:lang w:val="ru-RU"/>
        </w:rPr>
        <w:t>Модуль № 1 «Безопасное и устойчивое развитие личности, общества, государства»:</w:t>
      </w:r>
    </w:p>
    <w:p w14:paraId="18421349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фундаментальные ценности и принципы, формирующие основы российского общества, безопасности страны, закрепленные в Конституции Российской Федерации;</w:t>
      </w:r>
    </w:p>
    <w:p w14:paraId="39EAA778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безопасности, национальные интересы и угрозы национальной безопасности;</w:t>
      </w:r>
    </w:p>
    <w:p w14:paraId="7A277929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природного, техногенного и биолого-социального характера;</w:t>
      </w:r>
    </w:p>
    <w:p w14:paraId="5760208A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система ОКСИОН;</w:t>
      </w:r>
    </w:p>
    <w:p w14:paraId="1DCD37B6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история развития гражданской обороны;</w:t>
      </w:r>
    </w:p>
    <w:p w14:paraId="64DEF1F8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его получении;</w:t>
      </w:r>
    </w:p>
    <w:p w14:paraId="57F5A16A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14:paraId="053E560C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порядок действий населения при объявлении эвакуации;</w:t>
      </w:r>
    </w:p>
    <w:p w14:paraId="4377CB79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современная армия, воинская обязанность и военная служба, добровольная и обязательная подготовка к службе в армии.</w:t>
      </w:r>
    </w:p>
    <w:p w14:paraId="65C5B4E0" w14:textId="77777777" w:rsidR="00100896" w:rsidRPr="001F1F74" w:rsidRDefault="00100896">
      <w:pPr>
        <w:spacing w:after="0" w:line="120" w:lineRule="auto"/>
        <w:ind w:left="120"/>
        <w:rPr>
          <w:lang w:val="ru-RU"/>
        </w:rPr>
      </w:pPr>
    </w:p>
    <w:p w14:paraId="6CB8DFFF" w14:textId="77777777" w:rsidR="00100896" w:rsidRPr="001F1F74" w:rsidRDefault="00CA216B">
      <w:pPr>
        <w:spacing w:after="0" w:line="252" w:lineRule="auto"/>
        <w:ind w:left="120"/>
        <w:rPr>
          <w:lang w:val="ru-RU"/>
        </w:rPr>
      </w:pPr>
      <w:r w:rsidRPr="001F1F74">
        <w:rPr>
          <w:rFonts w:ascii="Times New Roman" w:hAnsi="Times New Roman"/>
          <w:b/>
          <w:color w:val="000000"/>
          <w:sz w:val="28"/>
          <w:lang w:val="ru-RU"/>
        </w:rPr>
        <w:t>Модуль № 2 «Военная подготовка. Основы военных знаний»:</w:t>
      </w:r>
    </w:p>
    <w:p w14:paraId="0B7625B0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Вооруженных Сил Российской Федерации;</w:t>
      </w:r>
    </w:p>
    <w:p w14:paraId="4E9081B7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Вооруженных Сил Российской Федерации;</w:t>
      </w:r>
    </w:p>
    <w:p w14:paraId="18CD2CD7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основные направления подготовки к военной службе;</w:t>
      </w:r>
    </w:p>
    <w:p w14:paraId="123DE20A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 xml:space="preserve">организационная структура Вооруженных Сил Российской Федерации; </w:t>
      </w:r>
    </w:p>
    <w:p w14:paraId="6B155A5E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функции и основные задачи современных Вооруженных Сил Российской Федерации;</w:t>
      </w:r>
    </w:p>
    <w:p w14:paraId="2D38C5F4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особенности видов и родов войск Вооруженных Сил Российской Федерации;</w:t>
      </w:r>
    </w:p>
    <w:p w14:paraId="760EFA94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воинские символы современных Вооруженных Сил Российской Федерации;</w:t>
      </w:r>
    </w:p>
    <w:p w14:paraId="37AFF0E8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 xml:space="preserve">виды, назначение и тактико-технические характеристики основных образцов вооружения и военной техники видов и родов войск Вооруженных </w:t>
      </w:r>
      <w:r w:rsidRPr="001F1F74">
        <w:rPr>
          <w:rFonts w:ascii="Times New Roman" w:hAnsi="Times New Roman"/>
          <w:color w:val="000000"/>
          <w:sz w:val="28"/>
          <w:lang w:val="ru-RU"/>
        </w:rPr>
        <w:lastRenderedPageBreak/>
        <w:t>Сил Российской Федерации (мотострелковых и танковых войск, ракетных войск и артиллерии, противовоздушной обороны);</w:t>
      </w:r>
    </w:p>
    <w:p w14:paraId="73B9D8E8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 xml:space="preserve">организационно-штатная структура и боевые возможности отделения, задачи отделения в различных видах боя; </w:t>
      </w:r>
    </w:p>
    <w:p w14:paraId="3BC33A50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состав, назначение, характеристики, порядок размещения современных средств индивидуальной бронезащиты и экипировки военнослужащего;</w:t>
      </w:r>
    </w:p>
    <w:p w14:paraId="4BA0D69E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вооружение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снайперская винтовка Драгунова (СВД);</w:t>
      </w:r>
    </w:p>
    <w:p w14:paraId="74565724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наступательная (РГН);</w:t>
      </w:r>
    </w:p>
    <w:p w14:paraId="2F5A07ED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история создания общевоинских уставов;</w:t>
      </w:r>
    </w:p>
    <w:p w14:paraId="2BEECEB7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общевоинских уставов;</w:t>
      </w:r>
    </w:p>
    <w:p w14:paraId="037CFE21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</w:p>
    <w:p w14:paraId="6D2DDB94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сущность единоначалия;</w:t>
      </w:r>
    </w:p>
    <w:p w14:paraId="134DA153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командиры (начальники) и подчинённые;</w:t>
      </w:r>
    </w:p>
    <w:p w14:paraId="243297A4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старшие и младшие;</w:t>
      </w:r>
    </w:p>
    <w:p w14:paraId="43F021AE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приказ (приказание), порядок его отдачи и выполнения;</w:t>
      </w:r>
    </w:p>
    <w:p w14:paraId="6E48E567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воинские звания и военная форма одежды;</w:t>
      </w:r>
    </w:p>
    <w:p w14:paraId="7D958E69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воинская дисциплина, её сущность и значение;</w:t>
      </w:r>
    </w:p>
    <w:p w14:paraId="6D8544DB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обязанности военнослужащих по соблюдению требований воинской дисциплины;</w:t>
      </w:r>
    </w:p>
    <w:p w14:paraId="2CAF895C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способы достижения воинской дисциплины;</w:t>
      </w:r>
    </w:p>
    <w:p w14:paraId="65355561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положения Строевого устава;</w:t>
      </w:r>
    </w:p>
    <w:p w14:paraId="4A19449A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обязанности военнослужащих перед построением и в строю;</w:t>
      </w:r>
    </w:p>
    <w:p w14:paraId="4669A408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строевые приёмы и движение без оружия, строевая стойка, выполнение команд «Становись», «Равняйсь», «Смирно», «Вольно», «Заправиться», «Отставить», «Головные уборы (головной убор) – снять (надеть)», повороты на месте.</w:t>
      </w:r>
    </w:p>
    <w:p w14:paraId="5DC6A9CF" w14:textId="77777777" w:rsidR="00100896" w:rsidRPr="001F1F74" w:rsidRDefault="00100896">
      <w:pPr>
        <w:spacing w:after="0" w:line="120" w:lineRule="auto"/>
        <w:ind w:left="120"/>
        <w:rPr>
          <w:lang w:val="ru-RU"/>
        </w:rPr>
      </w:pPr>
    </w:p>
    <w:p w14:paraId="296D6169" w14:textId="77777777" w:rsidR="00100896" w:rsidRPr="001F1F74" w:rsidRDefault="00CA216B">
      <w:pPr>
        <w:spacing w:after="0"/>
        <w:ind w:left="120"/>
        <w:rPr>
          <w:lang w:val="ru-RU"/>
        </w:rPr>
      </w:pPr>
      <w:r w:rsidRPr="001F1F74">
        <w:rPr>
          <w:rFonts w:ascii="Times New Roman" w:hAnsi="Times New Roman"/>
          <w:b/>
          <w:color w:val="000000"/>
          <w:sz w:val="28"/>
          <w:lang w:val="ru-RU"/>
        </w:rPr>
        <w:t>Модуль № 3 «Культура безопасности жизнедеятельности в современном обществе»:</w:t>
      </w:r>
    </w:p>
    <w:p w14:paraId="643ED29B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жизнедеятельности: ключевые понятия и значение для человека;</w:t>
      </w:r>
    </w:p>
    <w:p w14:paraId="59227FDD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14:paraId="1B902F48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14:paraId="0572A983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14:paraId="1ADDBD97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понятия опасной и чрезвычайной ситуации, сходство и различия опасной и чрезвычайной ситуации;</w:t>
      </w:r>
    </w:p>
    <w:p w14:paraId="47BF09C5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14:paraId="06E6A216" w14:textId="77777777" w:rsidR="00100896" w:rsidRPr="001F1F74" w:rsidRDefault="00100896">
      <w:pPr>
        <w:spacing w:after="0" w:line="120" w:lineRule="auto"/>
        <w:ind w:left="120"/>
        <w:rPr>
          <w:lang w:val="ru-RU"/>
        </w:rPr>
      </w:pPr>
    </w:p>
    <w:p w14:paraId="58E4DF76" w14:textId="77777777" w:rsidR="00100896" w:rsidRPr="001F1F74" w:rsidRDefault="00CA216B">
      <w:pPr>
        <w:spacing w:after="0"/>
        <w:ind w:left="120"/>
        <w:rPr>
          <w:lang w:val="ru-RU"/>
        </w:rPr>
      </w:pPr>
      <w:r w:rsidRPr="001F1F74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быту»:</w:t>
      </w:r>
    </w:p>
    <w:p w14:paraId="5F5D97EB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14:paraId="2499FB59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14:paraId="424C4B2A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возникновения;</w:t>
      </w:r>
    </w:p>
    <w:p w14:paraId="03EC6F31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14:paraId="2072519E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14:paraId="5CB1D152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приёмы и правила оказания первой помощи;</w:t>
      </w:r>
    </w:p>
    <w:p w14:paraId="2CB81619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электрическими приборами; приемы и правила оказания первой помощи;</w:t>
      </w:r>
    </w:p>
    <w:p w14:paraId="2D3498B9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14:paraId="55D3AA4D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14:paraId="3439358C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14:paraId="11C81314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14:paraId="4390AA3A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14:paraId="1FDF433F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области пожарной безопасности;</w:t>
      </w:r>
    </w:p>
    <w:p w14:paraId="53238900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 xml:space="preserve">ситуации криминогенного характера; </w:t>
      </w:r>
    </w:p>
    <w:p w14:paraId="154B98EC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правила поведения с малознакомыми людьми;</w:t>
      </w:r>
    </w:p>
    <w:p w14:paraId="103659FF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14:paraId="10275153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классификация аварийных ситуаций на коммунальных системах жизнеобеспечения;</w:t>
      </w:r>
    </w:p>
    <w:p w14:paraId="4F678DC8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lastRenderedPageBreak/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14:paraId="52B70713" w14:textId="77777777" w:rsidR="00100896" w:rsidRPr="001F1F74" w:rsidRDefault="00100896">
      <w:pPr>
        <w:spacing w:after="0"/>
        <w:ind w:left="120"/>
        <w:rPr>
          <w:lang w:val="ru-RU"/>
        </w:rPr>
      </w:pPr>
    </w:p>
    <w:p w14:paraId="52974070" w14:textId="77777777" w:rsidR="00100896" w:rsidRPr="001F1F74" w:rsidRDefault="00CA216B">
      <w:pPr>
        <w:spacing w:after="0"/>
        <w:ind w:left="120"/>
        <w:rPr>
          <w:lang w:val="ru-RU"/>
        </w:rPr>
      </w:pPr>
      <w:r w:rsidRPr="001F1F74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на транспорте»:</w:t>
      </w:r>
    </w:p>
    <w:p w14:paraId="0F8FEF0B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 xml:space="preserve">правила дорожного движения и их значение; </w:t>
      </w:r>
    </w:p>
    <w:p w14:paraId="1FD2311F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условия обеспечения безопасности участников дорожного движения;</w:t>
      </w:r>
    </w:p>
    <w:p w14:paraId="5DB3279C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14:paraId="3D037219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 xml:space="preserve">«дорожные ловушки» и правила их предупреждения; </w:t>
      </w:r>
      <w:proofErr w:type="spellStart"/>
      <w:r w:rsidRPr="001F1F74">
        <w:rPr>
          <w:rFonts w:ascii="Times New Roman" w:hAnsi="Times New Roman"/>
          <w:color w:val="000000"/>
          <w:sz w:val="28"/>
          <w:lang w:val="ru-RU"/>
        </w:rPr>
        <w:t>световозвращающие</w:t>
      </w:r>
      <w:proofErr w:type="spellEnd"/>
      <w:r w:rsidRPr="001F1F74">
        <w:rPr>
          <w:rFonts w:ascii="Times New Roman" w:hAnsi="Times New Roman"/>
          <w:color w:val="000000"/>
          <w:sz w:val="28"/>
          <w:lang w:val="ru-RU"/>
        </w:rPr>
        <w:t xml:space="preserve"> элементы и правила их применения;</w:t>
      </w:r>
    </w:p>
    <w:p w14:paraId="483D0E89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14:paraId="6963755C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14:paraId="279A313A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порядок действий пассажиров в маршрутных транспортных средствах при опасных и чрезвычайных ситуациях;</w:t>
      </w:r>
    </w:p>
    <w:p w14:paraId="615F39A3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14:paraId="1D330B91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водителя велосипеда, мопеда и иных средств индивидуальной мобильности;</w:t>
      </w:r>
    </w:p>
    <w:p w14:paraId="4A4F7BFD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14:paraId="6654693B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пользованию;</w:t>
      </w:r>
    </w:p>
    <w:p w14:paraId="4F55F1D8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дорожно-транспортные происшествия и причины их возникновения;</w:t>
      </w:r>
    </w:p>
    <w:p w14:paraId="2F2BDD83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основные факторы риска возникновения дорожно-транспортных происшествий;</w:t>
      </w:r>
    </w:p>
    <w:p w14:paraId="40DDAF99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порядок действий очевидца дорожно-транспортного происшествия;</w:t>
      </w:r>
    </w:p>
    <w:p w14:paraId="13A66597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порядок действий при пожаре на транспорте;</w:t>
      </w:r>
    </w:p>
    <w:p w14:paraId="7193FFA2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особенности различных видов транспорта (внеуличного, железнодорожного, водного, воздушного);</w:t>
      </w:r>
    </w:p>
    <w:p w14:paraId="55C2E961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14:paraId="31800E13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приёмы и правила оказания первой помощи при различных травмах в результате чрезвычайных ситуаций на транспорте.</w:t>
      </w:r>
    </w:p>
    <w:p w14:paraId="18A8AE98" w14:textId="77777777" w:rsidR="00100896" w:rsidRPr="001F1F74" w:rsidRDefault="00100896">
      <w:pPr>
        <w:spacing w:after="0" w:line="120" w:lineRule="auto"/>
        <w:ind w:left="120"/>
        <w:rPr>
          <w:lang w:val="ru-RU"/>
        </w:rPr>
      </w:pPr>
    </w:p>
    <w:p w14:paraId="1A3EBFD5" w14:textId="77777777" w:rsidR="00100896" w:rsidRPr="001F1F74" w:rsidRDefault="00CA216B">
      <w:pPr>
        <w:spacing w:after="0"/>
        <w:ind w:left="120"/>
        <w:rPr>
          <w:lang w:val="ru-RU"/>
        </w:rPr>
      </w:pPr>
      <w:r w:rsidRPr="001F1F74">
        <w:rPr>
          <w:rFonts w:ascii="Times New Roman" w:hAnsi="Times New Roman"/>
          <w:b/>
          <w:color w:val="000000"/>
          <w:sz w:val="28"/>
          <w:lang w:val="ru-RU"/>
        </w:rPr>
        <w:t>Модуль № 6 «Безопасность в общественных местах»:</w:t>
      </w:r>
    </w:p>
    <w:p w14:paraId="74521436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14:paraId="0BDE408D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ними;</w:t>
      </w:r>
    </w:p>
    <w:p w14:paraId="685F081C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ним;</w:t>
      </w:r>
    </w:p>
    <w:p w14:paraId="20C6FE6E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14:paraId="0D1B76CA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попадании в толпу и давку;</w:t>
      </w:r>
    </w:p>
    <w:p w14:paraId="71A8D907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14:paraId="759AE3D7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14:paraId="5223AA83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14:paraId="3D5143B9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14:paraId="719FEBC4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порядок действий при взаимодействии с правоохранительными органами.</w:t>
      </w:r>
    </w:p>
    <w:p w14:paraId="1F24BD0F" w14:textId="77777777" w:rsidR="00100896" w:rsidRPr="001F1F74" w:rsidRDefault="00100896">
      <w:pPr>
        <w:spacing w:after="0"/>
        <w:ind w:left="120"/>
        <w:rPr>
          <w:lang w:val="ru-RU"/>
        </w:rPr>
      </w:pPr>
    </w:p>
    <w:p w14:paraId="5F75AFDB" w14:textId="77777777" w:rsidR="00100896" w:rsidRPr="001F1F74" w:rsidRDefault="00CA216B">
      <w:pPr>
        <w:spacing w:after="0"/>
        <w:ind w:left="120"/>
        <w:rPr>
          <w:lang w:val="ru-RU"/>
        </w:rPr>
      </w:pPr>
      <w:r w:rsidRPr="001F1F74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14:paraId="40E8425E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 и их классификация;</w:t>
      </w:r>
    </w:p>
    <w:p w14:paraId="2946F9E0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опасности в природной среде: дикие животные, змеи, насекомые и паукообразные, ядовитые грибы и растения;</w:t>
      </w:r>
    </w:p>
    <w:p w14:paraId="22ECC52B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14:paraId="7054BE56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порядок действий при автономном пребывании в природной среде;</w:t>
      </w:r>
    </w:p>
    <w:p w14:paraId="7E16E086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14:paraId="4EB07B7A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14:paraId="637DC877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горах;</w:t>
      </w:r>
    </w:p>
    <w:p w14:paraId="6B807291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снежные лавины, их характеристики и опасности, порядок действий, необходимый для снижения риска попадания в лавину;</w:t>
      </w:r>
    </w:p>
    <w:p w14:paraId="39B80FC0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14:paraId="654101F4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сели, их характеристики и опасности, порядок действий при попадании в зону селя;</w:t>
      </w:r>
    </w:p>
    <w:p w14:paraId="09F4D93E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оползни, их характеристики и опасности, порядок действий при начале оползня;</w:t>
      </w:r>
    </w:p>
    <w:p w14:paraId="113ECCB5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на оборудованных и необорудованных пляжах;</w:t>
      </w:r>
    </w:p>
    <w:p w14:paraId="31400389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тонущего человека; правила поведения при нахождении на плавсредствах; правила поведения при нахождении на льду, порядок действий при обнаружении человека в полынье;</w:t>
      </w:r>
    </w:p>
    <w:p w14:paraId="7FD4790E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lastRenderedPageBreak/>
        <w:t>наводнения, их характеристики и опасности, порядок действий при наводнении;</w:t>
      </w:r>
    </w:p>
    <w:p w14:paraId="15350992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цунами, их характеристики и опасности, порядок действий при нахождении в зоне цунами;</w:t>
      </w:r>
    </w:p>
    <w:p w14:paraId="2EBCE6B4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ураганы, смерчи, их характеристики и опасности, порядок действий при ураганах, бурях и смерчах;</w:t>
      </w:r>
    </w:p>
    <w:p w14:paraId="1FEB57DE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грозы, их характеристики и опасности, порядок действий при попадании в грозу;</w:t>
      </w:r>
    </w:p>
    <w:p w14:paraId="22969646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14:paraId="060FBEDE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смысл понятий «экология» и «экологическая культура», значение экологии для устойчивого развития общества;</w:t>
      </w:r>
    </w:p>
    <w:p w14:paraId="251A1069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неблагоприятной экологической обстановке (загрязнении атмосферы).</w:t>
      </w:r>
    </w:p>
    <w:p w14:paraId="73F443BD" w14:textId="77777777" w:rsidR="00100896" w:rsidRPr="001F1F74" w:rsidRDefault="00100896">
      <w:pPr>
        <w:spacing w:after="0" w:line="120" w:lineRule="auto"/>
        <w:ind w:left="120"/>
        <w:rPr>
          <w:lang w:val="ru-RU"/>
        </w:rPr>
      </w:pPr>
    </w:p>
    <w:p w14:paraId="7CD7A151" w14:textId="77777777" w:rsidR="00100896" w:rsidRPr="001F1F74" w:rsidRDefault="00CA216B">
      <w:pPr>
        <w:spacing w:after="0"/>
        <w:ind w:left="120"/>
        <w:rPr>
          <w:lang w:val="ru-RU"/>
        </w:rPr>
      </w:pPr>
      <w:r w:rsidRPr="001F1F74">
        <w:rPr>
          <w:rFonts w:ascii="Times New Roman" w:hAnsi="Times New Roman"/>
          <w:b/>
          <w:color w:val="000000"/>
          <w:sz w:val="28"/>
          <w:lang w:val="ru-RU"/>
        </w:rPr>
        <w:t>Модуль № 8 «Основы медицинских знаний. Оказание первой помощи»:</w:t>
      </w:r>
    </w:p>
    <w:p w14:paraId="7754A3C6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смысл понятий «здоровье» и «здоровый образ жизни», их содержание и значение для человека;</w:t>
      </w:r>
    </w:p>
    <w:p w14:paraId="051BCCCF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14:paraId="168CC7A4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14:paraId="31D39906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14:paraId="1DA248BC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 меры их профилактики и защиты от них;</w:t>
      </w:r>
    </w:p>
    <w:p w14:paraId="75CD07B2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возникновении чрезвычайных ситуаций биолого-социального происхождения (эпидемия, пандемия);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1F1F74">
        <w:rPr>
          <w:rFonts w:ascii="Times New Roman" w:hAnsi="Times New Roman"/>
          <w:color w:val="000000"/>
          <w:sz w:val="28"/>
          <w:lang w:val="ru-RU"/>
        </w:rPr>
        <w:t>панфитотия</w:t>
      </w:r>
      <w:proofErr w:type="spellEnd"/>
      <w:r w:rsidRPr="001F1F74">
        <w:rPr>
          <w:rFonts w:ascii="Times New Roman" w:hAnsi="Times New Roman"/>
          <w:color w:val="000000"/>
          <w:sz w:val="28"/>
          <w:lang w:val="ru-RU"/>
        </w:rPr>
        <w:t>);</w:t>
      </w:r>
    </w:p>
    <w:p w14:paraId="55AD28BB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понятие «неинфекционные заболевания» и их классификация, факторы риска неинфекционных заболеваний;</w:t>
      </w:r>
    </w:p>
    <w:p w14:paraId="6F006B84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14:paraId="7E29A222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14:paraId="1E3DE3DF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понятия «психическое здоровье» и «психологическое благополучие»;</w:t>
      </w:r>
    </w:p>
    <w:p w14:paraId="475B9CAE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lastRenderedPageBreak/>
        <w:t>стресс и его влияние на человека, меры профилактики стресса, способы саморегуляции эмоциональных состояний;</w:t>
      </w:r>
    </w:p>
    <w:p w14:paraId="2096A1AB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14:paraId="4DC4EA86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14:paraId="1665E283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14:paraId="5DAF682C" w14:textId="77777777" w:rsidR="00100896" w:rsidRPr="001F1F74" w:rsidRDefault="00100896">
      <w:pPr>
        <w:spacing w:after="0" w:line="120" w:lineRule="auto"/>
        <w:ind w:left="120"/>
        <w:rPr>
          <w:lang w:val="ru-RU"/>
        </w:rPr>
      </w:pPr>
    </w:p>
    <w:p w14:paraId="2D3C3CBF" w14:textId="77777777" w:rsidR="00100896" w:rsidRPr="001F1F74" w:rsidRDefault="00CA216B">
      <w:pPr>
        <w:spacing w:after="0" w:line="264" w:lineRule="auto"/>
        <w:ind w:left="120"/>
        <w:rPr>
          <w:lang w:val="ru-RU"/>
        </w:rPr>
      </w:pPr>
      <w:r w:rsidRPr="001F1F74">
        <w:rPr>
          <w:rFonts w:ascii="Times New Roman" w:hAnsi="Times New Roman"/>
          <w:b/>
          <w:color w:val="000000"/>
          <w:sz w:val="28"/>
          <w:lang w:val="ru-RU"/>
        </w:rPr>
        <w:t>Модуль № 9 «Безопасность в социуме»:</w:t>
      </w:r>
    </w:p>
    <w:p w14:paraId="7AF34047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эффективного общения;</w:t>
      </w:r>
    </w:p>
    <w:p w14:paraId="60F5DC47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14:paraId="53106CA1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понятие «конфликт» и стадии его развития, факторы и причины развития конфликта;</w:t>
      </w:r>
    </w:p>
    <w:p w14:paraId="3824385A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14:paraId="6092A2B2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правила поведения для снижения риска конфликта и порядок действий при его опасных проявлениях;</w:t>
      </w:r>
    </w:p>
    <w:p w14:paraId="747863DF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способ разрешения конфликта с помощью третьей стороны (медиатора);</w:t>
      </w:r>
    </w:p>
    <w:p w14:paraId="499C60B7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 xml:space="preserve">опасные формы проявления конфликта: агрессия, домашнее насилие и </w:t>
      </w:r>
      <w:proofErr w:type="spellStart"/>
      <w:r w:rsidRPr="001F1F74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1F1F74">
        <w:rPr>
          <w:rFonts w:ascii="Times New Roman" w:hAnsi="Times New Roman"/>
          <w:color w:val="000000"/>
          <w:sz w:val="28"/>
          <w:lang w:val="ru-RU"/>
        </w:rPr>
        <w:t>;</w:t>
      </w:r>
    </w:p>
    <w:p w14:paraId="0F372C51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 и способы противостояния им;</w:t>
      </w:r>
    </w:p>
    <w:p w14:paraId="52ABDF1D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14:paraId="269B4483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14:paraId="2DA01B6D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14:paraId="7248E329" w14:textId="77777777" w:rsidR="00100896" w:rsidRPr="001F1F74" w:rsidRDefault="00100896">
      <w:pPr>
        <w:spacing w:after="0" w:line="120" w:lineRule="auto"/>
        <w:ind w:left="120"/>
        <w:rPr>
          <w:lang w:val="ru-RU"/>
        </w:rPr>
      </w:pPr>
    </w:p>
    <w:p w14:paraId="713F8F6E" w14:textId="77777777" w:rsidR="00100896" w:rsidRPr="001F1F74" w:rsidRDefault="00CA216B">
      <w:pPr>
        <w:spacing w:after="0"/>
        <w:ind w:left="120"/>
        <w:rPr>
          <w:lang w:val="ru-RU"/>
        </w:rPr>
      </w:pPr>
      <w:r w:rsidRPr="001F1F74">
        <w:rPr>
          <w:rFonts w:ascii="Times New Roman" w:hAnsi="Times New Roman"/>
          <w:b/>
          <w:color w:val="000000"/>
          <w:sz w:val="28"/>
          <w:lang w:val="ru-RU"/>
        </w:rPr>
        <w:t>Модуль № 10 «Безопасность в информационном пространстве»:</w:t>
      </w:r>
    </w:p>
    <w:p w14:paraId="2E6E72C3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14:paraId="5E3569CC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14:paraId="42289179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lastRenderedPageBreak/>
        <w:t>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14:paraId="2961AB0C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опасные явления цифровой среды: вредоносные программы и приложения и их разновидности;</w:t>
      </w:r>
    </w:p>
    <w:p w14:paraId="22EBA7E7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proofErr w:type="spellStart"/>
      <w:r w:rsidRPr="001F1F74">
        <w:rPr>
          <w:rFonts w:ascii="Times New Roman" w:hAnsi="Times New Roman"/>
          <w:color w:val="000000"/>
          <w:sz w:val="28"/>
          <w:lang w:val="ru-RU"/>
        </w:rPr>
        <w:t>кибергигиены</w:t>
      </w:r>
      <w:proofErr w:type="spellEnd"/>
      <w:r w:rsidRPr="001F1F74">
        <w:rPr>
          <w:rFonts w:ascii="Times New Roman" w:hAnsi="Times New Roman"/>
          <w:color w:val="000000"/>
          <w:sz w:val="28"/>
          <w:lang w:val="ru-RU"/>
        </w:rPr>
        <w:t>, необходимые для предупреждения возникновения опасных ситуаций в цифровой среде;</w:t>
      </w:r>
    </w:p>
    <w:p w14:paraId="459519C4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14:paraId="040A4DAC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14:paraId="1A526E51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снижения рисков и угроз при использовании Интернета (</w:t>
      </w:r>
      <w:proofErr w:type="spellStart"/>
      <w:r w:rsidRPr="001F1F74">
        <w:rPr>
          <w:rFonts w:ascii="Times New Roman" w:hAnsi="Times New Roman"/>
          <w:color w:val="000000"/>
          <w:sz w:val="28"/>
          <w:lang w:val="ru-RU"/>
        </w:rPr>
        <w:t>кибербуллинга</w:t>
      </w:r>
      <w:proofErr w:type="spellEnd"/>
      <w:r w:rsidRPr="001F1F74">
        <w:rPr>
          <w:rFonts w:ascii="Times New Roman" w:hAnsi="Times New Roman"/>
          <w:color w:val="000000"/>
          <w:sz w:val="28"/>
          <w:lang w:val="ru-RU"/>
        </w:rPr>
        <w:t>, вербовки в различные организации и группы);</w:t>
      </w:r>
    </w:p>
    <w:p w14:paraId="675EE10E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14:paraId="3DECC8CD" w14:textId="77777777" w:rsidR="00100896" w:rsidRPr="001F1F74" w:rsidRDefault="00100896">
      <w:pPr>
        <w:spacing w:after="0"/>
        <w:ind w:left="120"/>
        <w:rPr>
          <w:lang w:val="ru-RU"/>
        </w:rPr>
      </w:pPr>
    </w:p>
    <w:p w14:paraId="3FE03DD5" w14:textId="77777777" w:rsidR="00100896" w:rsidRPr="001F1F74" w:rsidRDefault="00CA216B">
      <w:pPr>
        <w:spacing w:after="0"/>
        <w:ind w:left="120"/>
        <w:rPr>
          <w:lang w:val="ru-RU"/>
        </w:rPr>
      </w:pPr>
      <w:r w:rsidRPr="001F1F74">
        <w:rPr>
          <w:rFonts w:ascii="Times New Roman" w:hAnsi="Times New Roman"/>
          <w:b/>
          <w:color w:val="000000"/>
          <w:sz w:val="28"/>
          <w:lang w:val="ru-RU"/>
        </w:rPr>
        <w:t>Модуль № 11 «Основы противодействия экстремизму и терроризму»:</w:t>
      </w:r>
    </w:p>
    <w:p w14:paraId="18B0FAA9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содержание, причины, возможные варианты проявления и последствия;</w:t>
      </w:r>
    </w:p>
    <w:p w14:paraId="588CD68C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14:paraId="2E0F98B2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14:paraId="2761A45B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антитеррористического поведения;</w:t>
      </w:r>
    </w:p>
    <w:p w14:paraId="67EAF9AB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14:paraId="3C790151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14:paraId="0934655C" w14:textId="77777777" w:rsidR="00100896" w:rsidRPr="001F1F74" w:rsidRDefault="00100896">
      <w:pPr>
        <w:rPr>
          <w:lang w:val="ru-RU"/>
        </w:rPr>
        <w:sectPr w:rsidR="00100896" w:rsidRPr="001F1F74">
          <w:pgSz w:w="11906" w:h="16383"/>
          <w:pgMar w:top="1134" w:right="850" w:bottom="1134" w:left="1701" w:header="720" w:footer="720" w:gutter="0"/>
          <w:cols w:space="720"/>
        </w:sectPr>
      </w:pPr>
    </w:p>
    <w:p w14:paraId="3A21213C" w14:textId="77777777" w:rsidR="00100896" w:rsidRPr="001F1F74" w:rsidRDefault="00100896">
      <w:pPr>
        <w:spacing w:after="0"/>
        <w:ind w:left="120"/>
        <w:rPr>
          <w:lang w:val="ru-RU"/>
        </w:rPr>
      </w:pPr>
      <w:bookmarkStart w:id="4" w:name="block-33977236"/>
      <w:bookmarkEnd w:id="3"/>
    </w:p>
    <w:p w14:paraId="2404D816" w14:textId="77777777" w:rsidR="00100896" w:rsidRPr="001F1F74" w:rsidRDefault="00CA216B">
      <w:pPr>
        <w:spacing w:after="0" w:line="264" w:lineRule="auto"/>
        <w:ind w:left="12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68E27CEF" w14:textId="77777777" w:rsidR="00100896" w:rsidRPr="001F1F74" w:rsidRDefault="00100896">
      <w:pPr>
        <w:spacing w:after="0" w:line="264" w:lineRule="auto"/>
        <w:ind w:left="120"/>
        <w:jc w:val="both"/>
        <w:rPr>
          <w:lang w:val="ru-RU"/>
        </w:rPr>
      </w:pPr>
    </w:p>
    <w:p w14:paraId="53DFDED3" w14:textId="77777777" w:rsidR="00100896" w:rsidRPr="001F1F74" w:rsidRDefault="00CA216B">
      <w:pPr>
        <w:spacing w:after="0"/>
        <w:ind w:left="12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14:paraId="4E74241C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14:paraId="589A2FBF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14:paraId="2E26899B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Личностные результаты изучения ОБЗР включают:</w:t>
      </w:r>
    </w:p>
    <w:p w14:paraId="1779C345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t>1) патриотическое воспитание:</w:t>
      </w:r>
    </w:p>
    <w:p w14:paraId="3544FE3E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32DA51A3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14:paraId="7C7AAE22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097738FA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формирование чувства гордости за свою Родину, ответственного отношения к выполнению конституционного долга – защите Отечества;</w:t>
      </w:r>
    </w:p>
    <w:p w14:paraId="3DD19494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t>2) гражданское воспитание:</w:t>
      </w:r>
    </w:p>
    <w:p w14:paraId="2C3DCFBA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5A56E3DE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14:paraId="5270988F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lastRenderedPageBreak/>
        <w:t>неприятие любых форм экстремизма, дискриминации;</w:t>
      </w:r>
    </w:p>
    <w:p w14:paraId="449988C8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14:paraId="51212A89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представление о способах противодействия коррупции;</w:t>
      </w:r>
    </w:p>
    <w:p w14:paraId="0069A75C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14:paraId="704622E0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готовность к участию в гуманитарной деятельности (волонтёрство, помощь людям, нуждающимся в ней);</w:t>
      </w:r>
    </w:p>
    <w:p w14:paraId="4DB4DCE4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14:paraId="2E8B063F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понимание и признание особой роли государства в обеспечении государственной и международной безопасности, обороны,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14:paraId="267B7C8D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14:paraId="6A65E2A5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t>3) духовно-нравственное воспитание:</w:t>
      </w:r>
    </w:p>
    <w:p w14:paraId="61B4C156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ориентация на моральные ценности и нормы в ситуациях нравственного выбора;</w:t>
      </w:r>
    </w:p>
    <w:p w14:paraId="6E69E192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6EFF9C5E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5F1EA594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14:paraId="35C2FA1B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14:paraId="1401A166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lastRenderedPageBreak/>
        <w:t>4) эстетическое воспитание:</w:t>
      </w:r>
    </w:p>
    <w:p w14:paraId="1D997364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14:paraId="22EC72AF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жизни;</w:t>
      </w:r>
    </w:p>
    <w:p w14:paraId="63F8759E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t>5) ценности научного познания:</w:t>
      </w:r>
    </w:p>
    <w:p w14:paraId="4DC52AA1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20014279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6B5FE995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14:paraId="5990D9DC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возможностей;</w:t>
      </w:r>
    </w:p>
    <w:p w14:paraId="2502B9F2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74A43767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понимание личностного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</w:p>
    <w:p w14:paraId="5AEE56FD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осознание ценности жизни;</w:t>
      </w:r>
    </w:p>
    <w:p w14:paraId="048C0965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0B51273C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435ADD79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соблюдение правил безопасности, в том числе навыков безопасного поведения в Интернет–среде;</w:t>
      </w:r>
    </w:p>
    <w:p w14:paraId="0FEF3909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14:paraId="676BCC15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умение принимать себя и других людей, не осуждая;</w:t>
      </w:r>
    </w:p>
    <w:p w14:paraId="2D813C37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умение осознавать эмоциональное состояние своё и других людей, уметь управлять собственным эмоциональным состоянием;</w:t>
      </w:r>
    </w:p>
    <w:p w14:paraId="51EFC3C0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человека;</w:t>
      </w:r>
    </w:p>
    <w:p w14:paraId="7635784F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t>7) трудовое воспитание:</w:t>
      </w:r>
    </w:p>
    <w:p w14:paraId="7C556D8D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7458A7FD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0831992A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14:paraId="71CD844C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готовность адаптироваться в профессиональной среде;</w:t>
      </w:r>
    </w:p>
    <w:p w14:paraId="74593F9B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уважение к труду и результатам трудовой деятельности;</w:t>
      </w:r>
    </w:p>
    <w:p w14:paraId="1EEA2202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17277494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14:paraId="5FB0210A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14:paraId="02F05D38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установка на 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 w14:paraId="5A34E5FD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t>8) экологическое воспитание:</w:t>
      </w:r>
    </w:p>
    <w:p w14:paraId="3A68010A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42FCBD37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14:paraId="74F3C5FD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14:paraId="46FF610A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14:paraId="4E3A8649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14:paraId="363E8D90" w14:textId="77777777" w:rsidR="00100896" w:rsidRPr="001F1F74" w:rsidRDefault="00100896">
      <w:pPr>
        <w:spacing w:after="0"/>
        <w:ind w:left="120"/>
        <w:jc w:val="both"/>
        <w:rPr>
          <w:lang w:val="ru-RU"/>
        </w:rPr>
      </w:pPr>
    </w:p>
    <w:p w14:paraId="18C9AE7F" w14:textId="77777777" w:rsidR="00100896" w:rsidRPr="001F1F74" w:rsidRDefault="00CA216B">
      <w:pPr>
        <w:spacing w:after="0"/>
        <w:ind w:left="12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14:paraId="0C38082B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В результате изучения ОБЗР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C9E1EC7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t>Познавательные универсальные учебные действия</w:t>
      </w:r>
    </w:p>
    <w:p w14:paraId="390FAB3C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t>Базовые логические действия:</w:t>
      </w:r>
    </w:p>
    <w:p w14:paraId="2928E8B3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выявлять и характеризовать существенные признаки объектов (явлений);</w:t>
      </w:r>
    </w:p>
    <w:p w14:paraId="2173F4F2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78889A30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2B901F12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предлагать критерии для выявления закономерностей и противоречий;</w:t>
      </w:r>
    </w:p>
    <w:p w14:paraId="5304C44A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78EB210C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6F5FC537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81DB28F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t>Базовые исследовательские действия:</w:t>
      </w:r>
    </w:p>
    <w:p w14:paraId="36580139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14:paraId="6933C969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lastRenderedPageBreak/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14:paraId="02C2BBF5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14:paraId="03B14E52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441648A1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t>Работа с информацией:</w:t>
      </w:r>
    </w:p>
    <w:p w14:paraId="25ED12BC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12F48114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9089A62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6A176B54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1F7D6B88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2992F71B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эффективно запоминать и систематизировать информацию;</w:t>
      </w:r>
    </w:p>
    <w:p w14:paraId="061E9137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овладение системой универсальных познавательных действий обеспечивает сформированность когнитивных навыков обучающихся.</w:t>
      </w:r>
    </w:p>
    <w:p w14:paraId="5DB5AC9E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учебные действия</w:t>
      </w:r>
    </w:p>
    <w:p w14:paraId="1DAC07BC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t>Общение:</w:t>
      </w:r>
    </w:p>
    <w:p w14:paraId="6BB18512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14:paraId="144AF236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14:paraId="1A3AC009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AE5D882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14:paraId="3EAFD8C1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lastRenderedPageBreak/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14:paraId="7B1B42AB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t>Регулятивные универсальные учебные действия</w:t>
      </w:r>
    </w:p>
    <w:p w14:paraId="5FD9A32A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t>Самоорганизация:</w:t>
      </w:r>
    </w:p>
    <w:p w14:paraId="3B5564A4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выявлять проблемные вопросы, требующие решения в жизненных и учебных ситуациях;</w:t>
      </w:r>
    </w:p>
    <w:p w14:paraId="5602AE02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выбирать способ решения учебной задачи с учётом собственных возможностей и имеющихся ресурсов;</w:t>
      </w:r>
    </w:p>
    <w:p w14:paraId="3FDA790A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14:paraId="3B624734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t>Самоконтроль, эмоциональный интеллект:</w:t>
      </w:r>
    </w:p>
    <w:p w14:paraId="4452762C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давать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14:paraId="2A8C5F7C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6637E84B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оценивать соответствие результата цели и условиям;</w:t>
      </w:r>
    </w:p>
    <w:p w14:paraId="09D773B2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управлять собственными эмоциями и не поддаваться эмоциям других людей, выявлять и анализировать их причины;</w:t>
      </w:r>
    </w:p>
    <w:p w14:paraId="297E1D1A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ставить себя на место другого человека, понимать мотивы и намерения другого человека, регулировать способ выражения эмоций;</w:t>
      </w:r>
    </w:p>
    <w:p w14:paraId="662F3314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14:paraId="3BC76ECB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быть открытым себе и другим людям, осознавать невозможность контроля всего вокруг.</w:t>
      </w:r>
    </w:p>
    <w:p w14:paraId="6CF22421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t>Совместная деятельность:</w:t>
      </w:r>
    </w:p>
    <w:p w14:paraId="206103A5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14:paraId="44D59BF2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14:paraId="51CC65EF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 xml:space="preserve">определять свои действия и действия партнёра, которые помогали или затрудняли нахождение общего решения, оценивать качество своего вклада в </w:t>
      </w:r>
      <w:r w:rsidRPr="001F1F74">
        <w:rPr>
          <w:rFonts w:ascii="Times New Roman" w:hAnsi="Times New Roman"/>
          <w:color w:val="333333"/>
          <w:sz w:val="28"/>
          <w:lang w:val="ru-RU"/>
        </w:rPr>
        <w:lastRenderedPageBreak/>
        <w:t>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14:paraId="296F658E" w14:textId="77777777" w:rsidR="00100896" w:rsidRPr="001F1F74" w:rsidRDefault="00CA216B">
      <w:pPr>
        <w:spacing w:after="0"/>
        <w:ind w:firstLine="600"/>
        <w:rPr>
          <w:lang w:val="ru-RU"/>
        </w:rPr>
      </w:pPr>
      <w:bookmarkStart w:id="5" w:name="_Toc134720971"/>
      <w:bookmarkStart w:id="6" w:name="_Toc161857405"/>
      <w:bookmarkEnd w:id="5"/>
      <w:bookmarkEnd w:id="6"/>
      <w:r w:rsidRPr="001F1F74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14:paraId="3197C95C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14:paraId="2714A0EB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подготовки, индивидуальной системы здорового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14:paraId="5D6E30AF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Предметные результаты по ОБЗР должны обеспечивать:</w:t>
      </w:r>
    </w:p>
    <w:p w14:paraId="674E9731" w14:textId="77777777" w:rsidR="00100896" w:rsidRPr="001F1F74" w:rsidRDefault="00CA21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значении безопасного и устойчивого развития для государства, общества, личности; фундаментальных ценностях и принципах, формирующих основы российского общества, безопасности страны, закрепленных в Конституции Российской Федерации, правовых основах обеспечения национальной безопасности, угрозах мирного и военного характера;</w:t>
      </w:r>
    </w:p>
    <w:p w14:paraId="4D0B290A" w14:textId="77777777" w:rsidR="00100896" w:rsidRPr="001F1F74" w:rsidRDefault="00CA21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освоение знаний о мероприятиях по защите населения при чрезвычайных ситуациях природного, техногенного и биолого-социального характера, возникновении военной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сформированность представлений о порядке их применения;</w:t>
      </w:r>
    </w:p>
    <w:p w14:paraId="4032303C" w14:textId="77777777" w:rsidR="00100896" w:rsidRPr="001F1F74" w:rsidRDefault="00CA21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сформированность чувства гордости за свою Родину, ответственного отношения к выполнению конституционного долга – защите Отечества; овладение знаниями об истории возникновения и развития военной организации государства, функции и задачи современных Вооруженных сил Российской Федерации, знание особенностей добровольной и обязательной подготовки к военной службе;</w:t>
      </w:r>
    </w:p>
    <w:p w14:paraId="60715233" w14:textId="77777777" w:rsidR="00100896" w:rsidRPr="001F1F74" w:rsidRDefault="00CA21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lastRenderedPageBreak/>
        <w:t>сформированность представлений о назначении, боевых свойствах и общем устройстве стрелкового оружия;</w:t>
      </w:r>
    </w:p>
    <w:p w14:paraId="766B57A6" w14:textId="77777777" w:rsidR="00100896" w:rsidRPr="001F1F74" w:rsidRDefault="00CA21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службы;</w:t>
      </w:r>
    </w:p>
    <w:p w14:paraId="0F0E7571" w14:textId="77777777" w:rsidR="00100896" w:rsidRPr="001F1F74" w:rsidRDefault="00CA21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культуре безопасности жизнедеятельности, понятиях «опасность», «безопасность», «риск», знание универсальных правил безопасного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</w:p>
    <w:p w14:paraId="38BC2686" w14:textId="77777777" w:rsidR="00100896" w:rsidRPr="001F1F74" w:rsidRDefault="00CA21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знание правил дорожного движения, пожарной безопасности, безопасного поведения в быту, транспорте, в общественных местах, на природе и умение применять их в поведении;</w:t>
      </w:r>
    </w:p>
    <w:p w14:paraId="251EBE8B" w14:textId="77777777" w:rsidR="00100896" w:rsidRPr="001F1F74" w:rsidRDefault="00CA21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порядке действий при возникновении чрезвычайных ситуаций в быту, транспорте, в общественных местах, 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</w:p>
    <w:p w14:paraId="2780A880" w14:textId="77777777" w:rsidR="00100896" w:rsidRPr="001F1F74" w:rsidRDefault="00CA21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14:paraId="0DCCED5A" w14:textId="77777777" w:rsidR="00100896" w:rsidRPr="001F1F74" w:rsidRDefault="00CA21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правилах безопасного поведения в социуме, овладение знаниями об опасных проявлениях конфликтов, манипулятивном поведении, умения распознавать опасные проявления и формирование готовности им противодействовать;</w:t>
      </w:r>
    </w:p>
    <w:p w14:paraId="09BA47AD" w14:textId="77777777" w:rsidR="00100896" w:rsidRPr="001F1F74" w:rsidRDefault="00CA21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об информационных и компьютерных угрозах, опасных явлениях в Интернете, знания о правилах безопасного поведения в информационном пространстве и готовность применять их на практике;</w:t>
      </w:r>
    </w:p>
    <w:p w14:paraId="4A5C713E" w14:textId="77777777" w:rsidR="00100896" w:rsidRPr="001F1F74" w:rsidRDefault="00CA21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lastRenderedPageBreak/>
        <w:t>освоение знаний об основах общественно-государственной системы противодействия экстремизму и терроризму; сформированность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</w:p>
    <w:p w14:paraId="5771369B" w14:textId="77777777" w:rsidR="00100896" w:rsidRPr="001F1F74" w:rsidRDefault="00CA21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14:paraId="2D48C568" w14:textId="77777777" w:rsidR="00100896" w:rsidRPr="001F1F74" w:rsidRDefault="00CA21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понимание роли государства в обеспечении государственной 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 средств.</w:t>
      </w:r>
    </w:p>
    <w:p w14:paraId="5BC9EC3D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14:paraId="6C78C89C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t xml:space="preserve">8 КЛАСС </w:t>
      </w:r>
    </w:p>
    <w:p w14:paraId="70B4EA73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 «Безопасное и устойчивое развитие личности, общества, государства»:</w:t>
      </w:r>
    </w:p>
    <w:p w14:paraId="67933FA0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объяснять значение Конституции Российской Федерации;</w:t>
      </w:r>
    </w:p>
    <w:p w14:paraId="16FCD517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раскрывать содержание статей 2, 4, 20, 41, 42, 58, 59 Конституции Российской Федерации, пояснять их значение для личности и общества;</w:t>
      </w:r>
    </w:p>
    <w:p w14:paraId="7C877F69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</w:r>
    </w:p>
    <w:p w14:paraId="752FD7DA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раскрывать понятия «национальные интересы» и «угрозы национальной безопасности», приводить примеры;</w:t>
      </w:r>
    </w:p>
    <w:p w14:paraId="4778B803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раскрывать классификацию чрезвычайных ситуаций по масштабам и источникам возникновения, приводить примеры;</w:t>
      </w:r>
    </w:p>
    <w:p w14:paraId="7D3821A1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раскрывать способы информирования и оповещения населения о чрезвычайных ситуациях;</w:t>
      </w:r>
    </w:p>
    <w:p w14:paraId="6D6F15D2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</w:r>
    </w:p>
    <w:p w14:paraId="59A50EB3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</w:p>
    <w:p w14:paraId="2C31DB25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объяснять порядок действий населения при объявлении эвакуации;</w:t>
      </w:r>
    </w:p>
    <w:p w14:paraId="0FB0E66C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lastRenderedPageBreak/>
        <w:t>характеризовать современное состояние Вооружённых Сил Российской Федерации;</w:t>
      </w:r>
    </w:p>
    <w:p w14:paraId="108477C2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 xml:space="preserve">приводить примеры применения Вооружённых Сил Российской </w:t>
      </w:r>
      <w:proofErr w:type="spellStart"/>
      <w:r w:rsidRPr="001F1F74">
        <w:rPr>
          <w:rFonts w:ascii="Times New Roman" w:hAnsi="Times New Roman"/>
          <w:color w:val="333333"/>
          <w:sz w:val="28"/>
          <w:lang w:val="ru-RU"/>
        </w:rPr>
        <w:t>Федерациив</w:t>
      </w:r>
      <w:proofErr w:type="spellEnd"/>
      <w:r w:rsidRPr="001F1F74">
        <w:rPr>
          <w:rFonts w:ascii="Times New Roman" w:hAnsi="Times New Roman"/>
          <w:color w:val="333333"/>
          <w:sz w:val="28"/>
          <w:lang w:val="ru-RU"/>
        </w:rPr>
        <w:t xml:space="preserve"> борьбе с неонацизмом и международным терроризмом;</w:t>
      </w:r>
    </w:p>
    <w:p w14:paraId="44F2FBA2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раскрывать понятия «воинская обязанность», «военная служба»;</w:t>
      </w:r>
    </w:p>
    <w:p w14:paraId="38AC4B7F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раскрывать содержание подготовки к службе в армии.</w:t>
      </w:r>
    </w:p>
    <w:p w14:paraId="44D91237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2 «Военная подготовка. Основы военных знаний»:</w:t>
      </w:r>
    </w:p>
    <w:p w14:paraId="569CA1F8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представление об истории зарождения и развития Вооруженных Сил Российской Федерации;</w:t>
      </w:r>
    </w:p>
    <w:p w14:paraId="51FE86B4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владеть информацией о направлениях подготовки к военной службе;</w:t>
      </w:r>
    </w:p>
    <w:p w14:paraId="2C82788A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понимать необходимость подготовки к военной службе по основным направлениям;</w:t>
      </w:r>
    </w:p>
    <w:p w14:paraId="2457151C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осознавать значимость каждого направления подготовки к военной службе в решении комплексных задач;</w:t>
      </w:r>
    </w:p>
    <w:p w14:paraId="3BD197E2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представление о составе, предназначении видов и родов Вооруженных Сил Российской Федерации;</w:t>
      </w:r>
    </w:p>
    <w:p w14:paraId="72BC823B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понимать функции и задачи Вооруженных Сил Российской Федерации на современном этапе;</w:t>
      </w:r>
    </w:p>
    <w:p w14:paraId="44DCF610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понимать значимость военной присяги для формирования образа российского военнослужащего – защитника Отечества;</w:t>
      </w:r>
    </w:p>
    <w:p w14:paraId="6BD89B8D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образцах вооружения и военной техники;</w:t>
      </w:r>
    </w:p>
    <w:p w14:paraId="6FD464F5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представление о классификации видов вооружения и военной техники;</w:t>
      </w:r>
    </w:p>
    <w:p w14:paraId="42320B35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тактико-технических характеристиках вооружения и военной техники;</w:t>
      </w:r>
    </w:p>
    <w:p w14:paraId="14E4C201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представление об организационной структуре отделения и задачах личного состава в бою;</w:t>
      </w:r>
    </w:p>
    <w:p w14:paraId="26F35A5C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представление о современных элементах экипировки и бронезащиты военнослужащего;</w:t>
      </w:r>
    </w:p>
    <w:p w14:paraId="60DE4586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алгоритм надевания экипировки и средств бронезащиты;</w:t>
      </w:r>
    </w:p>
    <w:p w14:paraId="4A1E182B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представление о вооружении отделения и тактико-технических характеристиках стрелкового оружия;</w:t>
      </w:r>
    </w:p>
    <w:p w14:paraId="7F921870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основные характеристики стрелкового оружия и ручных гранат;</w:t>
      </w:r>
    </w:p>
    <w:p w14:paraId="22C07354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историю создания уставов и этапов становления современных общевоинских уставов Вооруженных Сил Российской Федерации;</w:t>
      </w:r>
    </w:p>
    <w:p w14:paraId="4C15340F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структуру современных общевоинских уставов и понимать их значение для повседневной жизнедеятельности войск;</w:t>
      </w:r>
    </w:p>
    <w:p w14:paraId="647AF56B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lastRenderedPageBreak/>
        <w:t>понимать принцип единоначалия, принятый в Вооруженных Силах Российской Федерации;</w:t>
      </w:r>
    </w:p>
    <w:p w14:paraId="5C25FF22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представление о порядке подчиненности и взаимоотношениях военнослужащих;</w:t>
      </w:r>
    </w:p>
    <w:p w14:paraId="38B99F75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понимать порядок отдачи приказа (приказания) и их выполнения;</w:t>
      </w:r>
    </w:p>
    <w:p w14:paraId="442718C1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различать воинские звания и образцы военной формы одежды;</w:t>
      </w:r>
    </w:p>
    <w:p w14:paraId="2AED885E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представление о воинской дисциплине, ее сущности и значении;</w:t>
      </w:r>
    </w:p>
    <w:p w14:paraId="75955955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понимать принципы достижения воинской дисциплины;</w:t>
      </w:r>
    </w:p>
    <w:p w14:paraId="7D911440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уметь оценивать риски нарушения воинской дисциплины;</w:t>
      </w:r>
    </w:p>
    <w:p w14:paraId="41C2DD8D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основные положения Строевого устава;</w:t>
      </w:r>
    </w:p>
    <w:p w14:paraId="6BBA3F44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обязанности военнослужащего перед построением и в строю;</w:t>
      </w:r>
    </w:p>
    <w:p w14:paraId="6319F3C2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строевые приёмы на месте без оружия;</w:t>
      </w:r>
    </w:p>
    <w:p w14:paraId="75A95495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выполнять строевые приёмы на месте без оружия.</w:t>
      </w:r>
    </w:p>
    <w:p w14:paraId="7C1EC2AC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3 «Культура безопасности жизнедеятельности в современном обществе»:</w:t>
      </w:r>
    </w:p>
    <w:p w14:paraId="431F4C13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значение безопасности жизнедеятельности для человека;</w:t>
      </w:r>
    </w:p>
    <w:p w14:paraId="22B65E07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раскрывать смысл понятий «опасность», «безопасность», «риск», «культура безопасности жизнедеятельности»;</w:t>
      </w:r>
    </w:p>
    <w:p w14:paraId="49420650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источники опасности;</w:t>
      </w:r>
    </w:p>
    <w:p w14:paraId="04F907C1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раскрывать и обосновывать общие принципы безопасного поведения; моделировать реальные ситуации и решать ситуационные задачи;</w:t>
      </w:r>
    </w:p>
    <w:p w14:paraId="60AB1EAC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объяснять сходство и различия опасной и чрезвычайной ситуаций;</w:t>
      </w:r>
    </w:p>
    <w:p w14:paraId="1FC4A918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объяснять механизм перерастания повседневной ситуации в чрезвычайную ситуацию;</w:t>
      </w:r>
    </w:p>
    <w:p w14:paraId="5697B3D1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приводить примеры различных угроз безопасности и характеризовать их;</w:t>
      </w:r>
    </w:p>
    <w:p w14:paraId="14DA3850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раскрывать и обосновывать правила поведения в опасных и чрезвычайных ситуациях.</w:t>
      </w:r>
    </w:p>
    <w:p w14:paraId="12AF114F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4 «Безопасность в быту»:</w:t>
      </w:r>
    </w:p>
    <w:p w14:paraId="6137B8AC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объяснять особенности жизнеобеспечения жилища;</w:t>
      </w:r>
    </w:p>
    <w:p w14:paraId="31B4886F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классифицировать основные источники опасности в быту;</w:t>
      </w:r>
    </w:p>
    <w:p w14:paraId="75E2DE04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объяснять права потребителя, выработать навыки безопасного выбора продуктов питания;</w:t>
      </w:r>
    </w:p>
    <w:p w14:paraId="1B6C3B89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бытовые отравления и причины их возникновения;</w:t>
      </w:r>
    </w:p>
    <w:p w14:paraId="2234C8D1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термометр;</w:t>
      </w:r>
    </w:p>
    <w:p w14:paraId="5E08CFCB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признаки отравления, иметь навыки профилактики пищевых отравлений;</w:t>
      </w:r>
    </w:p>
    <w:p w14:paraId="13187EBB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14:paraId="2DC29990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бытовые травмы и объяснять правила их предупреждения;</w:t>
      </w:r>
    </w:p>
    <w:p w14:paraId="1D89E3AF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правила безопасного обращения с инструментами;</w:t>
      </w:r>
    </w:p>
    <w:p w14:paraId="4DF07728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меры предосторожности от укусов различных животных;</w:t>
      </w:r>
    </w:p>
    <w:p w14:paraId="1D18176B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ушибах, переломах, растяжении, вывихе, сотрясении мозга, укусах животных, кровотечениях;</w:t>
      </w:r>
    </w:p>
    <w:p w14:paraId="40472E33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владеть правилами комплектования и хранения домашней аптечки;</w:t>
      </w:r>
    </w:p>
    <w:p w14:paraId="05C43B90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обращении с газовыми и электрическими приборами;</w:t>
      </w:r>
    </w:p>
    <w:p w14:paraId="542DBF67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опасных ситуациях в подъезде и лифте;</w:t>
      </w:r>
    </w:p>
    <w:p w14:paraId="7A14C62E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владеть правилами и иметь навыки приёмов оказания первой помощи при отравлении газом и электротравме;</w:t>
      </w:r>
    </w:p>
    <w:p w14:paraId="0A03C4E8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пожар, его факторы и стадии развития;</w:t>
      </w:r>
    </w:p>
    <w:p w14:paraId="4DA5A4DD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объяснять условия и причины возникновения пожаров, характеризовать их возможные последствия;</w:t>
      </w:r>
    </w:p>
    <w:p w14:paraId="66B28F0B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пожаре дома, на балконе, в подъезде, в лифте;</w:t>
      </w:r>
    </w:p>
    <w:p w14:paraId="6B269440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навыки правильного использования первичных средств пожаротушения, оказания первой помощи;</w:t>
      </w:r>
    </w:p>
    <w:p w14:paraId="421253BC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права, обязанности и иметь представление об ответственности граждан в области пожарной безопасности;</w:t>
      </w:r>
    </w:p>
    <w:p w14:paraId="54233022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порядок и иметь навыки вызова экстренных служб; знать порядок взаимодействия с экстренным службами;</w:t>
      </w:r>
    </w:p>
    <w:p w14:paraId="64FA6436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представление об ответственности за ложные сообщения;</w:t>
      </w:r>
    </w:p>
    <w:p w14:paraId="74E35FFA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меры по предотвращению проникновения злоумышленников в дом;</w:t>
      </w:r>
    </w:p>
    <w:p w14:paraId="51E5FD65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ситуации криминогенного характера;</w:t>
      </w:r>
    </w:p>
    <w:p w14:paraId="7F36E407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правила поведения с малознакомыми людьми;</w:t>
      </w:r>
    </w:p>
    <w:p w14:paraId="77D6E6A9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правила поведения и иметь навыки безопасных действий при попытке проникновения в дом посторонних;</w:t>
      </w:r>
    </w:p>
    <w:p w14:paraId="0A5BE6FF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классифицировать аварийные ситуации на коммунальных системах жизнеобеспечения;</w:t>
      </w:r>
    </w:p>
    <w:p w14:paraId="02B97305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безопасных действий при авариях на коммунальных системах жизнеобеспечения.</w:t>
      </w:r>
    </w:p>
    <w:p w14:paraId="1F7E4B01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5 «Безопасность на транспорте»:</w:t>
      </w:r>
    </w:p>
    <w:p w14:paraId="4B102415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и объяснять их значение;</w:t>
      </w:r>
    </w:p>
    <w:p w14:paraId="45450562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перечислять и характеризовать участников дорожного движения и элементы дороги;</w:t>
      </w:r>
    </w:p>
    <w:p w14:paraId="03EC4C95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условия обеспечения безопасности участников дорожного движения;</w:t>
      </w:r>
    </w:p>
    <w:p w14:paraId="1B42AAA7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пешеходов;</w:t>
      </w:r>
    </w:p>
    <w:p w14:paraId="679976D2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дорожные знаки для пешеходов;</w:t>
      </w:r>
    </w:p>
    <w:p w14:paraId="0570524D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«дорожные ловушки» и объяснять правила их предупреждения;</w:t>
      </w:r>
    </w:p>
    <w:p w14:paraId="4111F8B0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навыки безопасного перехода дороги;</w:t>
      </w:r>
    </w:p>
    <w:p w14:paraId="697E51ED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 xml:space="preserve">знать правила применения </w:t>
      </w:r>
      <w:proofErr w:type="spellStart"/>
      <w:r w:rsidRPr="001F1F74">
        <w:rPr>
          <w:rFonts w:ascii="Times New Roman" w:hAnsi="Times New Roman"/>
          <w:color w:val="333333"/>
          <w:sz w:val="28"/>
          <w:lang w:val="ru-RU"/>
        </w:rPr>
        <w:t>световозвращающих</w:t>
      </w:r>
      <w:proofErr w:type="spellEnd"/>
      <w:r w:rsidRPr="001F1F74">
        <w:rPr>
          <w:rFonts w:ascii="Times New Roman" w:hAnsi="Times New Roman"/>
          <w:color w:val="333333"/>
          <w:sz w:val="28"/>
          <w:lang w:val="ru-RU"/>
        </w:rPr>
        <w:t xml:space="preserve"> элементов;</w:t>
      </w:r>
    </w:p>
    <w:p w14:paraId="2E19D0B5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пассажиров;</w:t>
      </w:r>
    </w:p>
    <w:p w14:paraId="2F6880E7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обязанности пассажиров маршрутных транспортных средств;</w:t>
      </w:r>
    </w:p>
    <w:p w14:paraId="5725ECE4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правила применения ремня безопасности и детских удерживающих устройств;</w:t>
      </w:r>
    </w:p>
    <w:p w14:paraId="64FDD1E6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пассажиров при опасных и чрезвычайных ситуациях в маршрутных транспортных средствах;</w:t>
      </w:r>
    </w:p>
    <w:p w14:paraId="786A540B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правила поведения пассажира мотоцикла;</w:t>
      </w:r>
    </w:p>
    <w:p w14:paraId="222734FD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водителя велосипеда, мопеда, лиц, использующих средства индивидуальной мобильности;</w:t>
      </w:r>
    </w:p>
    <w:p w14:paraId="5528A5A6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дорожные знаки для водителя велосипеда, сигналы велосипедиста;</w:t>
      </w:r>
    </w:p>
    <w:p w14:paraId="1367C60C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правила подготовки и выработать навыки безопасного использования велосипеда;</w:t>
      </w:r>
    </w:p>
    <w:p w14:paraId="0F256DB0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требования правил дорожного движения к водителю мотоцикла;</w:t>
      </w:r>
    </w:p>
    <w:p w14:paraId="29EDBCAD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классифицировать дорожно-транспортные происшествия и характеризовать причины их возникновения;</w:t>
      </w:r>
    </w:p>
    <w:p w14:paraId="206BF41E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очевидца дорожно-транспортного происшествия;</w:t>
      </w:r>
    </w:p>
    <w:p w14:paraId="6880F05F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порядок действий при пожаре на транспорте;</w:t>
      </w:r>
    </w:p>
    <w:p w14:paraId="359265AC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особенности и опасности на различных видах транспорта (внеуличного, железнодорожного, водного, воздушного);</w:t>
      </w:r>
    </w:p>
    <w:p w14:paraId="4C53464F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обязанности пассажиров отдельных видов транспорта;</w:t>
      </w:r>
    </w:p>
    <w:p w14:paraId="31BD21D6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пассажиров при различных происшествиях на отдельных видах транспорта;</w:t>
      </w:r>
    </w:p>
    <w:p w14:paraId="3FC7E01D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различных травмах в результате чрезвычайных ситуаций на транспорте;</w:t>
      </w:r>
    </w:p>
    <w:p w14:paraId="71ED9C69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lastRenderedPageBreak/>
        <w:t>знать способы извлечения пострадавшего из транспорта.</w:t>
      </w:r>
    </w:p>
    <w:p w14:paraId="43966D38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6 «Безопасность в общественных местах»:</w:t>
      </w:r>
    </w:p>
    <w:p w14:paraId="7CE8C798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классифицировать общественные места;</w:t>
      </w:r>
    </w:p>
    <w:p w14:paraId="093E12A6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потенциальные источники опасности в общественных местах;</w:t>
      </w:r>
    </w:p>
    <w:p w14:paraId="2D5E2AAB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правила вызова экстренных служб и порядок взаимодействия с ними;</w:t>
      </w:r>
    </w:p>
    <w:p w14:paraId="1097BD16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уметь планировать действия в случае возникновения опасной или чрезвычайной ситуации;</w:t>
      </w:r>
    </w:p>
    <w:p w14:paraId="283DBC1A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риски массовых мероприятий и объяснять правила подготовки к посещению массовых мероприятий;</w:t>
      </w:r>
    </w:p>
    <w:p w14:paraId="6365F361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беспорядках в местах массового пребывания людей;</w:t>
      </w:r>
    </w:p>
    <w:p w14:paraId="5936CA72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толпу и давку;</w:t>
      </w:r>
    </w:p>
    <w:p w14:paraId="26015B12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обнаружении угрозы возникновения пожара;</w:t>
      </w:r>
    </w:p>
    <w:p w14:paraId="1D0F8B59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правила и иметь навыки безопасных действий при эвакуации из общественных мест и зданий;</w:t>
      </w:r>
    </w:p>
    <w:p w14:paraId="78618595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навыки безопасных действий при обрушениях зданий и сооружений;</w:t>
      </w:r>
    </w:p>
    <w:p w14:paraId="504EA46E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опасности криминогенного и антиобщественного характера в общественных местах;</w:t>
      </w:r>
    </w:p>
    <w:p w14:paraId="7407012D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14:paraId="4BC506CB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навыки действий при взаимодействии с правоохранительными органами.</w:t>
      </w:r>
    </w:p>
    <w:p w14:paraId="60A285DE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t>9 КЛАСС</w:t>
      </w:r>
    </w:p>
    <w:p w14:paraId="55F6739C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7 «Безопасность в природной среде»:</w:t>
      </w:r>
    </w:p>
    <w:p w14:paraId="6ABDF8F7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чрезвычайные ситуации природного характера;</w:t>
      </w:r>
    </w:p>
    <w:p w14:paraId="15051F02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опасности в природной среде: дикие животные, змеи, насекомые и паукообразные, ядовитые грибы и растения;</w:t>
      </w:r>
    </w:p>
    <w:p w14:paraId="00834C33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встрече с дикими животными, змеями, насекомыми и паукообразными;</w:t>
      </w:r>
    </w:p>
    <w:p w14:paraId="480EE40B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lastRenderedPageBreak/>
        <w:t>знать правила поведения для снижения риска отравления ядовитыми грибами и растениями;</w:t>
      </w:r>
    </w:p>
    <w:p w14:paraId="7E4F5794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автономные условия, раскрывать их опасности и порядок подготовки к ним;</w:t>
      </w:r>
    </w:p>
    <w:p w14:paraId="44DFCF69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</w:r>
    </w:p>
    <w:p w14:paraId="5924D8B8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природные пожары и их опасности;</w:t>
      </w:r>
    </w:p>
    <w:p w14:paraId="759AE20F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факторы и причины возникновения пожаров;</w:t>
      </w:r>
    </w:p>
    <w:p w14:paraId="51DF43C6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 при нахождении в зоне природного пожара;</w:t>
      </w:r>
    </w:p>
    <w:p w14:paraId="7D37D32D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представление о правилах безопасного поведения в горах;</w:t>
      </w:r>
    </w:p>
    <w:p w14:paraId="61AD53CA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снежные лавины, камнепады, сели, оползни, их внешние признаки и опасности;</w:t>
      </w:r>
    </w:p>
    <w:p w14:paraId="517462B2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</w:r>
    </w:p>
    <w:p w14:paraId="78FB193B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общие правила безопасного поведения на водоёмах;</w:t>
      </w:r>
    </w:p>
    <w:p w14:paraId="5403F314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правила купания, понимать различия между оборудованными и необорудованными пляжами;</w:t>
      </w:r>
    </w:p>
    <w:p w14:paraId="36912FD7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правила само- и взаимопомощи терпящим бедствие на воде;</w:t>
      </w:r>
    </w:p>
    <w:p w14:paraId="7AE52252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обнаружении тонущего человека летом и человека в полынье;</w:t>
      </w:r>
    </w:p>
    <w:p w14:paraId="43628E1D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правила поведения при нахождении на плавсредствах и на льду;</w:t>
      </w:r>
    </w:p>
    <w:p w14:paraId="36F2BEC9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наводнения, их внешние признаки и опасности;</w:t>
      </w:r>
    </w:p>
    <w:p w14:paraId="198DED1A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наводнении;</w:t>
      </w:r>
    </w:p>
    <w:p w14:paraId="74CDCE3E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цунами, их внешние признаки и опасности;</w:t>
      </w:r>
    </w:p>
    <w:p w14:paraId="166E0B86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нахождении в зоне цунами;</w:t>
      </w:r>
    </w:p>
    <w:p w14:paraId="16BCD5D8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ураганы, смерчи, их внешние признаки и опасности;</w:t>
      </w:r>
    </w:p>
    <w:p w14:paraId="656481DA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ураганах и смерчах;</w:t>
      </w:r>
    </w:p>
    <w:p w14:paraId="5BD685D9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грозы, их внешние признаки и опасности;</w:t>
      </w:r>
    </w:p>
    <w:p w14:paraId="4FD9C71F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грозу;</w:t>
      </w:r>
    </w:p>
    <w:p w14:paraId="70B8E2AD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землетрясения и извержения вулканов и их опасности;</w:t>
      </w:r>
    </w:p>
    <w:p w14:paraId="7FDCEEB2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землетрясении, в том числе при попадании под завал;</w:t>
      </w:r>
    </w:p>
    <w:p w14:paraId="59BE1993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lastRenderedPageBreak/>
        <w:t>иметь представление о безопасных действиях при нахождении в зоне извержения вулкана;</w:t>
      </w:r>
    </w:p>
    <w:p w14:paraId="6CE8006E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раскрывать смысл понятий «экология» и «экологическая культура»;</w:t>
      </w:r>
    </w:p>
    <w:p w14:paraId="1B65689C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объяснять значение экологии для устойчивого развития общества;</w:t>
      </w:r>
    </w:p>
    <w:p w14:paraId="1C6AEAD6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правила безопасного поведения при неблагоприятной экологической обстановке (загрязнении атмосферы).</w:t>
      </w:r>
    </w:p>
    <w:p w14:paraId="4CBFD621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8 «Основы медицинских знаний. Оказание первой помощи»:</w:t>
      </w:r>
    </w:p>
    <w:p w14:paraId="76868747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раскрывать смысл понятий «здоровье» и «здоровый образ жизни» и их содержание, объяснять значение здоровья для человека;</w:t>
      </w:r>
    </w:p>
    <w:p w14:paraId="2200A016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факторы, влияющие на здоровье человека;</w:t>
      </w:r>
    </w:p>
    <w:p w14:paraId="0D0A380C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раскрывать содержание элементов здорового образа жизни, объяснять пагубность вредных привычек;</w:t>
      </w:r>
    </w:p>
    <w:p w14:paraId="5C14E5D8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обосновывать личную ответственность за сохранение здоровья;</w:t>
      </w:r>
    </w:p>
    <w:p w14:paraId="28C2863B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раскрывать понятие «инфекционные заболевания», объяснять причины их возникновения;</w:t>
      </w:r>
    </w:p>
    <w:p w14:paraId="49A45B73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механизм распространения инфекционных заболеваний, выработать навыки соблюдения мер их профилактики и защиты от них;</w:t>
      </w:r>
    </w:p>
    <w:p w14:paraId="415538B3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</w:p>
    <w:p w14:paraId="7D6CF068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 xml:space="preserve"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1F1F74">
        <w:rPr>
          <w:rFonts w:ascii="Times New Roman" w:hAnsi="Times New Roman"/>
          <w:color w:val="333333"/>
          <w:sz w:val="28"/>
          <w:lang w:val="ru-RU"/>
        </w:rPr>
        <w:t>панфитотия</w:t>
      </w:r>
      <w:proofErr w:type="spellEnd"/>
      <w:r w:rsidRPr="001F1F74">
        <w:rPr>
          <w:rFonts w:ascii="Times New Roman" w:hAnsi="Times New Roman"/>
          <w:color w:val="333333"/>
          <w:sz w:val="28"/>
          <w:lang w:val="ru-RU"/>
        </w:rPr>
        <w:t>);</w:t>
      </w:r>
    </w:p>
    <w:p w14:paraId="574FCDA0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раскрывать понятие «неинфекционные заболевания» и давать их классификацию;</w:t>
      </w:r>
    </w:p>
    <w:p w14:paraId="2B90591B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факторы риска неинфекционных заболеваний;</w:t>
      </w:r>
    </w:p>
    <w:p w14:paraId="5BB71C73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 неинфекционных заболеваний и защиты от них;</w:t>
      </w:r>
    </w:p>
    <w:p w14:paraId="1ACB5819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назначение диспансеризации и раскрывать её задачи;</w:t>
      </w:r>
    </w:p>
    <w:p w14:paraId="05FF7547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раскрывать понятия «психическое здоровье» и «психическое благополучие»;</w:t>
      </w:r>
    </w:p>
    <w:p w14:paraId="3442CF21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объяснять понятие «стресс» и его влияние на человека;</w:t>
      </w:r>
    </w:p>
    <w:p w14:paraId="0210F085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 стресса, раскрывать способы саморегуляции эмоциональных состояний;</w:t>
      </w:r>
    </w:p>
    <w:p w14:paraId="5EE7D563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раскрывать понятие «первая помощь» и её содержание;</w:t>
      </w:r>
    </w:p>
    <w:p w14:paraId="7EF22436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состояния, требующие оказания первой помощи;</w:t>
      </w:r>
    </w:p>
    <w:p w14:paraId="2A641604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lastRenderedPageBreak/>
        <w:t>знать универсальный алгоритм оказания первой помощи; знать назначение и состав аптечки первой помощи;</w:t>
      </w:r>
    </w:p>
    <w:p w14:paraId="5CAD6E98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навыки действий при оказании первой помощи в различных ситуациях;</w:t>
      </w:r>
    </w:p>
    <w:p w14:paraId="0478A094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приёмы психологической поддержки пострадавшего.</w:t>
      </w:r>
    </w:p>
    <w:p w14:paraId="22B4FBB3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9 «Безопасность в социуме»:</w:t>
      </w:r>
    </w:p>
    <w:p w14:paraId="1428C2C5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общение и объяснять его значение для человека;</w:t>
      </w:r>
    </w:p>
    <w:p w14:paraId="7AC4B0A4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признаки и анализировать способы эффективного общения;</w:t>
      </w:r>
    </w:p>
    <w:p w14:paraId="66B982CE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раскрывать приёмы и иметь навыки соблюдения правил безопасной межличностной коммуникации и комфортного взаимодействия в группе;</w:t>
      </w:r>
    </w:p>
    <w:p w14:paraId="75DC0328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раскрывать признаки конструктивного и деструктивного общения;</w:t>
      </w:r>
    </w:p>
    <w:p w14:paraId="14720C12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раскрывать понятие «конфликт» и характеризовать стадии его развития, факторы и причины развития;</w:t>
      </w:r>
    </w:p>
    <w:p w14:paraId="7645CFCC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представление о ситуациях возникновения межличностных и групповых конфликтов;</w:t>
      </w:r>
    </w:p>
    <w:p w14:paraId="6F41CD54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безопасные и эффективные способы избегания и разрешения конфликтных ситуаций;</w:t>
      </w:r>
    </w:p>
    <w:p w14:paraId="4A6EF20C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для снижения риска конфликта и безопасных действий при его опасных проявлениях;</w:t>
      </w:r>
    </w:p>
    <w:p w14:paraId="1D488ACE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способ разрешения конфликта с помощью третьей стороны (медиатора);</w:t>
      </w:r>
    </w:p>
    <w:p w14:paraId="0301CF84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об опасных формах проявления конфликта: агрессия, домашнее насилие и </w:t>
      </w:r>
      <w:proofErr w:type="spellStart"/>
      <w:r w:rsidRPr="001F1F74">
        <w:rPr>
          <w:rFonts w:ascii="Times New Roman" w:hAnsi="Times New Roman"/>
          <w:color w:val="333333"/>
          <w:sz w:val="28"/>
          <w:lang w:val="ru-RU"/>
        </w:rPr>
        <w:t>буллинг</w:t>
      </w:r>
      <w:proofErr w:type="spellEnd"/>
      <w:r w:rsidRPr="001F1F74">
        <w:rPr>
          <w:rFonts w:ascii="Times New Roman" w:hAnsi="Times New Roman"/>
          <w:color w:val="333333"/>
          <w:sz w:val="28"/>
          <w:lang w:val="ru-RU"/>
        </w:rPr>
        <w:t>;</w:t>
      </w:r>
    </w:p>
    <w:p w14:paraId="7782A3C9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манипуляции в ходе межличностного общения;</w:t>
      </w:r>
    </w:p>
    <w:p w14:paraId="69D255FF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манипуляций и знать способы противостояния ей;</w:t>
      </w:r>
    </w:p>
    <w:p w14:paraId="453A11D8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</w:r>
    </w:p>
    <w:p w14:paraId="5FCB6F1F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современные молодёжные увлечения и опасности, связанные с ними, знать правила безопасного поведения;</w:t>
      </w:r>
    </w:p>
    <w:p w14:paraId="1A72E86F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коммуникации с незнакомыми людьми.</w:t>
      </w:r>
    </w:p>
    <w:p w14:paraId="454B9A94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10 «Безопасность в информационном пространстве»:</w:t>
      </w:r>
    </w:p>
    <w:p w14:paraId="0075F8B6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понятие «цифровая среда», её характеристики и приводить примеры информационных и компьютерных угроз;</w:t>
      </w:r>
    </w:p>
    <w:p w14:paraId="48D30288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объяснять положительные возможности цифровой среды;</w:t>
      </w:r>
    </w:p>
    <w:p w14:paraId="6214FFE2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риски и угрозы при использовании Интернета;</w:t>
      </w:r>
    </w:p>
    <w:p w14:paraId="5AA97CA8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14:paraId="33202707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опасные явления цифровой среды;</w:t>
      </w:r>
    </w:p>
    <w:p w14:paraId="738603E4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классифицировать и оценивать риски вредоносных программ и приложений, их разновидностей;</w:t>
      </w:r>
    </w:p>
    <w:p w14:paraId="7750458D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</w:t>
      </w:r>
      <w:proofErr w:type="spellStart"/>
      <w:r w:rsidRPr="001F1F74">
        <w:rPr>
          <w:rFonts w:ascii="Times New Roman" w:hAnsi="Times New Roman"/>
          <w:color w:val="333333"/>
          <w:sz w:val="28"/>
          <w:lang w:val="ru-RU"/>
        </w:rPr>
        <w:t>кибергигиены</w:t>
      </w:r>
      <w:proofErr w:type="spellEnd"/>
      <w:r w:rsidRPr="001F1F74">
        <w:rPr>
          <w:rFonts w:ascii="Times New Roman" w:hAnsi="Times New Roman"/>
          <w:color w:val="333333"/>
          <w:sz w:val="28"/>
          <w:lang w:val="ru-RU"/>
        </w:rPr>
        <w:t xml:space="preserve"> для предупреждения возникновения опасных ситуаций в цифровой среде;</w:t>
      </w:r>
    </w:p>
    <w:p w14:paraId="5D8918A6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основные виды опасного и запрещённого контента в Интернете и характеризовать его признаки;</w:t>
      </w:r>
    </w:p>
    <w:p w14:paraId="6F837DD4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опасностей при использовании Интернета;</w:t>
      </w:r>
    </w:p>
    <w:p w14:paraId="227F32F1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противоправные действия в Интернете;</w:t>
      </w:r>
    </w:p>
    <w:p w14:paraId="04D20406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цифрового поведения, необходимых для снижения рисков и угроз при использовании Интернета (</w:t>
      </w:r>
      <w:proofErr w:type="spellStart"/>
      <w:r w:rsidRPr="001F1F74">
        <w:rPr>
          <w:rFonts w:ascii="Times New Roman" w:hAnsi="Times New Roman"/>
          <w:color w:val="333333"/>
          <w:sz w:val="28"/>
          <w:lang w:val="ru-RU"/>
        </w:rPr>
        <w:t>кибербуллинга</w:t>
      </w:r>
      <w:proofErr w:type="spellEnd"/>
      <w:r w:rsidRPr="001F1F74">
        <w:rPr>
          <w:rFonts w:ascii="Times New Roman" w:hAnsi="Times New Roman"/>
          <w:color w:val="333333"/>
          <w:sz w:val="28"/>
          <w:lang w:val="ru-RU"/>
        </w:rPr>
        <w:t>, вербовки в различные организации и группы);</w:t>
      </w:r>
    </w:p>
    <w:p w14:paraId="07F0FDB3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деструктивные течения в Интернете, их признаки и опасности;</w:t>
      </w:r>
    </w:p>
    <w:p w14:paraId="43417340" w14:textId="77777777" w:rsidR="00100896" w:rsidRPr="001F1F74" w:rsidRDefault="00CA216B">
      <w:pPr>
        <w:spacing w:after="0" w:line="264" w:lineRule="auto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</w:r>
    </w:p>
    <w:p w14:paraId="40EF3312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11 «Основы противодействия экстремизму и терроризму»:</w:t>
      </w:r>
    </w:p>
    <w:p w14:paraId="338704B1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</w:r>
    </w:p>
    <w:p w14:paraId="5DCBDB42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раскрывать цели и формы проявления террористических актов, характеризовать их последствия;</w:t>
      </w:r>
    </w:p>
    <w:p w14:paraId="70A74E76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раскрывать основы общественно-государственной системы, роль личности в противодействии экстремизму и терроризму;</w:t>
      </w:r>
    </w:p>
    <w:p w14:paraId="5D79FCC0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знать уровни террористической опасности и цели контртеррористической операции;</w:t>
      </w:r>
    </w:p>
    <w:p w14:paraId="2BE24391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характеризовать признаки вовлечения в террористическую деятельность;</w:t>
      </w:r>
    </w:p>
    <w:p w14:paraId="2246E825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соблюдения правил антитеррористического поведения и безопасных действий при обнаружении признаков вербовки;</w:t>
      </w:r>
    </w:p>
    <w:p w14:paraId="15449E73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</w:p>
    <w:p w14:paraId="047F4E70" w14:textId="77777777" w:rsidR="00100896" w:rsidRPr="001F1F74" w:rsidRDefault="00CA216B">
      <w:pPr>
        <w:spacing w:after="0"/>
        <w:ind w:firstLine="600"/>
        <w:jc w:val="both"/>
        <w:rPr>
          <w:lang w:val="ru-RU"/>
        </w:rPr>
      </w:pPr>
      <w:r w:rsidRPr="001F1F74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14:paraId="22F0DC0E" w14:textId="77777777" w:rsidR="00100896" w:rsidRPr="001F1F74" w:rsidRDefault="00100896">
      <w:pPr>
        <w:rPr>
          <w:lang w:val="ru-RU"/>
        </w:rPr>
        <w:sectPr w:rsidR="00100896" w:rsidRPr="001F1F74">
          <w:pgSz w:w="11906" w:h="16383"/>
          <w:pgMar w:top="1134" w:right="850" w:bottom="1134" w:left="1701" w:header="720" w:footer="720" w:gutter="0"/>
          <w:cols w:space="720"/>
        </w:sectPr>
      </w:pPr>
    </w:p>
    <w:p w14:paraId="0D36D5DD" w14:textId="77777777" w:rsidR="00100896" w:rsidRDefault="00CA216B">
      <w:pPr>
        <w:spacing w:after="0"/>
        <w:ind w:left="120"/>
      </w:pPr>
      <w:bookmarkStart w:id="7" w:name="block-33977232"/>
      <w:bookmarkEnd w:id="4"/>
      <w:r w:rsidRPr="001F1F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BB72B6C" w14:textId="77777777" w:rsidR="00100896" w:rsidRDefault="00CA21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100896" w14:paraId="4E5140E0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098130" w14:textId="77777777" w:rsidR="00100896" w:rsidRDefault="00CA2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ADD5B2" w14:textId="77777777" w:rsidR="00100896" w:rsidRDefault="0010089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EBDD89" w14:textId="77777777" w:rsidR="00100896" w:rsidRDefault="00CA2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9EC2BC" w14:textId="77777777" w:rsidR="00100896" w:rsidRDefault="001008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A18AB4" w14:textId="77777777" w:rsidR="00100896" w:rsidRDefault="00CA21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52DE27" w14:textId="77777777" w:rsidR="00100896" w:rsidRDefault="00CA21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2151F0" w14:textId="77777777" w:rsidR="00100896" w:rsidRDefault="00100896">
            <w:pPr>
              <w:spacing w:after="0"/>
              <w:ind w:left="135"/>
            </w:pPr>
          </w:p>
        </w:tc>
      </w:tr>
      <w:tr w:rsidR="00100896" w14:paraId="409D96F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329F4E" w14:textId="77777777" w:rsidR="00100896" w:rsidRDefault="001008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162338" w14:textId="77777777" w:rsidR="00100896" w:rsidRDefault="0010089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751D171" w14:textId="77777777" w:rsidR="00100896" w:rsidRDefault="00CA2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8DCBB70" w14:textId="77777777" w:rsidR="00100896" w:rsidRDefault="0010089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70F73EE" w14:textId="77777777" w:rsidR="00100896" w:rsidRDefault="00CA21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14:paraId="66DF4CCC" w14:textId="77777777" w:rsidR="00100896" w:rsidRDefault="0010089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F92180F" w14:textId="77777777" w:rsidR="00100896" w:rsidRDefault="00CA21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14:paraId="42B1CB25" w14:textId="77777777" w:rsidR="00100896" w:rsidRDefault="001008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CB2029" w14:textId="77777777" w:rsidR="00100896" w:rsidRDefault="00100896"/>
        </w:tc>
      </w:tr>
      <w:tr w:rsidR="00100896" w:rsidRPr="00DC4600" w14:paraId="4D1FAE1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8B4716A" w14:textId="77777777" w:rsidR="00100896" w:rsidRDefault="00CA2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6FF5DB" w14:textId="77777777" w:rsidR="00100896" w:rsidRPr="001F1F74" w:rsidRDefault="00CA216B">
            <w:pPr>
              <w:spacing w:after="0"/>
              <w:ind w:left="135"/>
              <w:rPr>
                <w:lang w:val="ru-RU"/>
              </w:rPr>
            </w:pPr>
            <w:r w:rsidRPr="001F1F7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"Безопасное и устойчивое развитие личности, общества, государства"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B37A043" w14:textId="77777777" w:rsidR="00100896" w:rsidRDefault="00CA216B">
            <w:pPr>
              <w:spacing w:after="0"/>
              <w:ind w:left="135"/>
              <w:jc w:val="center"/>
            </w:pPr>
            <w:r w:rsidRPr="001F1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00BEBAD" w14:textId="77777777" w:rsidR="00100896" w:rsidRPr="001F1F74" w:rsidRDefault="001F1F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45D34AD" w14:textId="77777777" w:rsidR="00100896" w:rsidRPr="001F1F74" w:rsidRDefault="001F1F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6BA88D1" w14:textId="77777777" w:rsidR="00100896" w:rsidRPr="001F1F74" w:rsidRDefault="00CA216B">
            <w:pPr>
              <w:spacing w:after="0"/>
              <w:ind w:left="135"/>
              <w:rPr>
                <w:lang w:val="ru-RU"/>
              </w:rPr>
            </w:pPr>
            <w:r w:rsidRPr="001F1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00896" w:rsidRPr="00DC4600" w14:paraId="1FEB30C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3658A7B" w14:textId="77777777" w:rsidR="00100896" w:rsidRDefault="00CA2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7E7562" w14:textId="77777777" w:rsidR="00100896" w:rsidRPr="001F1F74" w:rsidRDefault="00CA216B">
            <w:pPr>
              <w:spacing w:after="0"/>
              <w:ind w:left="135"/>
              <w:rPr>
                <w:lang w:val="ru-RU"/>
              </w:rPr>
            </w:pPr>
            <w:r w:rsidRPr="001F1F7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"Военная подготовка. Основы военных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36A359A" w14:textId="77777777" w:rsidR="00100896" w:rsidRDefault="00CA216B">
            <w:pPr>
              <w:spacing w:after="0"/>
              <w:ind w:left="135"/>
              <w:jc w:val="center"/>
            </w:pPr>
            <w:r w:rsidRPr="001F1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C97184F" w14:textId="77777777" w:rsidR="00100896" w:rsidRPr="001F1F74" w:rsidRDefault="001F1F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B8C4D7D" w14:textId="77777777" w:rsidR="00100896" w:rsidRPr="001F1F74" w:rsidRDefault="001F1F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085967F" w14:textId="77777777" w:rsidR="00100896" w:rsidRPr="001F1F74" w:rsidRDefault="00CA216B">
            <w:pPr>
              <w:spacing w:after="0"/>
              <w:ind w:left="135"/>
              <w:rPr>
                <w:lang w:val="ru-RU"/>
              </w:rPr>
            </w:pPr>
            <w:r w:rsidRPr="001F1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00896" w:rsidRPr="00DC4600" w14:paraId="10F49B6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CBADCF9" w14:textId="77777777" w:rsidR="00100896" w:rsidRDefault="00CA2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BBEE8C" w14:textId="77777777" w:rsidR="00100896" w:rsidRPr="001F1F74" w:rsidRDefault="00CA216B">
            <w:pPr>
              <w:spacing w:after="0"/>
              <w:ind w:left="135"/>
              <w:rPr>
                <w:lang w:val="ru-RU"/>
              </w:rPr>
            </w:pPr>
            <w:r w:rsidRPr="001F1F7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FBB47E4" w14:textId="77777777" w:rsidR="00100896" w:rsidRDefault="00CA216B">
            <w:pPr>
              <w:spacing w:after="0"/>
              <w:ind w:left="135"/>
              <w:jc w:val="center"/>
            </w:pPr>
            <w:r w:rsidRPr="001F1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EC1BB84" w14:textId="77777777" w:rsidR="00100896" w:rsidRDefault="0010089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9436796" w14:textId="77777777" w:rsidR="00100896" w:rsidRPr="001F1F74" w:rsidRDefault="001F1F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9E9948B" w14:textId="77777777" w:rsidR="00100896" w:rsidRPr="001F1F74" w:rsidRDefault="00CA216B">
            <w:pPr>
              <w:spacing w:after="0"/>
              <w:ind w:left="135"/>
              <w:rPr>
                <w:lang w:val="ru-RU"/>
              </w:rPr>
            </w:pPr>
            <w:r w:rsidRPr="001F1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00896" w:rsidRPr="00DC4600" w14:paraId="46E9027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2FA581F" w14:textId="77777777" w:rsidR="00100896" w:rsidRDefault="00CA2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135C5A" w14:textId="77777777" w:rsidR="00100896" w:rsidRDefault="00CA21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6CAC049" w14:textId="77777777" w:rsidR="00100896" w:rsidRDefault="00CA2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B3F9753" w14:textId="77777777" w:rsidR="00100896" w:rsidRDefault="0010089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19D06B9" w14:textId="77777777" w:rsidR="00100896" w:rsidRPr="001F1F74" w:rsidRDefault="001F1F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017AA32" w14:textId="77777777" w:rsidR="00100896" w:rsidRPr="001F1F74" w:rsidRDefault="00CA216B">
            <w:pPr>
              <w:spacing w:after="0"/>
              <w:ind w:left="135"/>
              <w:rPr>
                <w:lang w:val="ru-RU"/>
              </w:rPr>
            </w:pPr>
            <w:r w:rsidRPr="001F1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00896" w:rsidRPr="00DC4600" w14:paraId="38FC5C0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410D2A4" w14:textId="77777777" w:rsidR="00100896" w:rsidRDefault="00CA2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6DD2FE" w14:textId="77777777" w:rsidR="00100896" w:rsidRDefault="00CA21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4442607" w14:textId="77777777" w:rsidR="00100896" w:rsidRDefault="00CA2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573A686" w14:textId="77777777" w:rsidR="00100896" w:rsidRDefault="0010089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0C81D33" w14:textId="77777777" w:rsidR="00100896" w:rsidRPr="001F1F74" w:rsidRDefault="001F1F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815020C" w14:textId="77777777" w:rsidR="00100896" w:rsidRPr="001F1F74" w:rsidRDefault="00CA216B">
            <w:pPr>
              <w:spacing w:after="0"/>
              <w:ind w:left="135"/>
              <w:rPr>
                <w:lang w:val="ru-RU"/>
              </w:rPr>
            </w:pPr>
            <w:r w:rsidRPr="001F1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00896" w:rsidRPr="00DC4600" w14:paraId="4165FAF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4625D71" w14:textId="77777777" w:rsidR="00100896" w:rsidRDefault="00CA2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A7920B" w14:textId="77777777" w:rsidR="00100896" w:rsidRPr="001F1F74" w:rsidRDefault="00CA216B">
            <w:pPr>
              <w:spacing w:after="0"/>
              <w:ind w:left="135"/>
              <w:rPr>
                <w:lang w:val="ru-RU"/>
              </w:rPr>
            </w:pPr>
            <w:r w:rsidRPr="001F1F7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39A693F" w14:textId="77777777" w:rsidR="00100896" w:rsidRDefault="00CA216B">
            <w:pPr>
              <w:spacing w:after="0"/>
              <w:ind w:left="135"/>
              <w:jc w:val="center"/>
            </w:pPr>
            <w:r w:rsidRPr="001F1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5C440AC" w14:textId="77777777" w:rsidR="00100896" w:rsidRDefault="0010089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4F1D575" w14:textId="77777777" w:rsidR="00100896" w:rsidRPr="001F1F74" w:rsidRDefault="001F1F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C96D493" w14:textId="77777777" w:rsidR="00100896" w:rsidRPr="001F1F74" w:rsidRDefault="00CA216B">
            <w:pPr>
              <w:spacing w:after="0"/>
              <w:ind w:left="135"/>
              <w:rPr>
                <w:lang w:val="ru-RU"/>
              </w:rPr>
            </w:pPr>
            <w:r w:rsidRPr="001F1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00896" w14:paraId="296543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59E7C5" w14:textId="77777777" w:rsidR="00100896" w:rsidRPr="001F1F74" w:rsidRDefault="00CA216B">
            <w:pPr>
              <w:spacing w:after="0"/>
              <w:ind w:left="135"/>
              <w:rPr>
                <w:lang w:val="ru-RU"/>
              </w:rPr>
            </w:pPr>
            <w:r w:rsidRPr="001F1F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41D24B8" w14:textId="77777777" w:rsidR="00100896" w:rsidRDefault="00CA216B">
            <w:pPr>
              <w:spacing w:after="0"/>
              <w:ind w:left="135"/>
              <w:jc w:val="center"/>
            </w:pPr>
            <w:r w:rsidRPr="001F1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D166A82" w14:textId="77777777" w:rsidR="00100896" w:rsidRDefault="001F1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A21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000BFE5" w14:textId="77777777" w:rsidR="00100896" w:rsidRDefault="001F1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CA21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7CE88DC" w14:textId="77777777" w:rsidR="00100896" w:rsidRDefault="00100896"/>
        </w:tc>
      </w:tr>
    </w:tbl>
    <w:p w14:paraId="2CDB6EB3" w14:textId="77777777" w:rsidR="00100896" w:rsidRDefault="00100896">
      <w:pPr>
        <w:sectPr w:rsidR="001008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32A3C3" w14:textId="77777777" w:rsidR="00100896" w:rsidRDefault="00CA21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100896" w14:paraId="7C00C812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C16EC5" w14:textId="77777777" w:rsidR="00100896" w:rsidRDefault="00CA2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C34A04" w14:textId="77777777" w:rsidR="00100896" w:rsidRDefault="0010089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FB5C1D" w14:textId="77777777" w:rsidR="00100896" w:rsidRDefault="00CA2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098426" w14:textId="77777777" w:rsidR="00100896" w:rsidRDefault="001008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1F87D0" w14:textId="77777777" w:rsidR="00100896" w:rsidRDefault="00CA21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AA0083" w14:textId="77777777" w:rsidR="00100896" w:rsidRDefault="00CA21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E2AC81" w14:textId="77777777" w:rsidR="00100896" w:rsidRDefault="00100896">
            <w:pPr>
              <w:spacing w:after="0"/>
              <w:ind w:left="135"/>
            </w:pPr>
          </w:p>
        </w:tc>
      </w:tr>
      <w:tr w:rsidR="00100896" w14:paraId="1AD4A7A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085A71" w14:textId="77777777" w:rsidR="00100896" w:rsidRDefault="001008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827D49" w14:textId="77777777" w:rsidR="00100896" w:rsidRDefault="00100896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50D4A5C" w14:textId="77777777" w:rsidR="00100896" w:rsidRDefault="00CA21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EA9A8A" w14:textId="77777777" w:rsidR="00100896" w:rsidRDefault="00100896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8378848" w14:textId="77777777" w:rsidR="00100896" w:rsidRDefault="00CA21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14:paraId="15741E6E" w14:textId="77777777" w:rsidR="00100896" w:rsidRDefault="00100896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2C0277F" w14:textId="77777777" w:rsidR="00100896" w:rsidRDefault="00CA21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14:paraId="40B7FC31" w14:textId="77777777" w:rsidR="00100896" w:rsidRDefault="001008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52C175" w14:textId="77777777" w:rsidR="00100896" w:rsidRDefault="00100896"/>
        </w:tc>
      </w:tr>
      <w:tr w:rsidR="00100896" w:rsidRPr="00DC4600" w14:paraId="1EB0F06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B309F23" w14:textId="77777777" w:rsidR="00100896" w:rsidRDefault="00CA2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55EA04" w14:textId="77777777" w:rsidR="00100896" w:rsidRPr="001F1F74" w:rsidRDefault="00CA216B">
            <w:pPr>
              <w:spacing w:after="0"/>
              <w:ind w:left="135"/>
              <w:rPr>
                <w:lang w:val="ru-RU"/>
              </w:rPr>
            </w:pPr>
            <w:r w:rsidRPr="001F1F7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1FF6F4C" w14:textId="77777777" w:rsidR="00100896" w:rsidRDefault="00CA216B">
            <w:pPr>
              <w:spacing w:after="0"/>
              <w:ind w:left="135"/>
              <w:jc w:val="center"/>
            </w:pPr>
            <w:r w:rsidRPr="001F1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F5D9A43" w14:textId="77777777" w:rsidR="00100896" w:rsidRDefault="0010089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4F3EC82" w14:textId="77777777" w:rsidR="00100896" w:rsidRPr="001F1F74" w:rsidRDefault="001F1F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CC50DD8" w14:textId="77777777" w:rsidR="00100896" w:rsidRPr="001F1F74" w:rsidRDefault="00CA216B">
            <w:pPr>
              <w:spacing w:after="0"/>
              <w:ind w:left="135"/>
              <w:rPr>
                <w:lang w:val="ru-RU"/>
              </w:rPr>
            </w:pPr>
            <w:r w:rsidRPr="001F1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00896" w:rsidRPr="00DC4600" w14:paraId="42AF3EC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503B6ED" w14:textId="77777777" w:rsidR="00100896" w:rsidRDefault="00CA2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8D6036" w14:textId="77777777" w:rsidR="00100896" w:rsidRPr="001F1F74" w:rsidRDefault="00CA216B">
            <w:pPr>
              <w:spacing w:after="0"/>
              <w:ind w:left="135"/>
              <w:rPr>
                <w:lang w:val="ru-RU"/>
              </w:rPr>
            </w:pPr>
            <w:r w:rsidRPr="001F1F7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медицинских знаний. Оказание первой помощи"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CB0E7B6" w14:textId="77777777" w:rsidR="00100896" w:rsidRDefault="00CA216B">
            <w:pPr>
              <w:spacing w:after="0"/>
              <w:ind w:left="135"/>
              <w:jc w:val="center"/>
            </w:pPr>
            <w:r w:rsidRPr="001F1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9B600C4" w14:textId="77777777" w:rsidR="00100896" w:rsidRPr="001F1F74" w:rsidRDefault="001F1F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6483C43" w14:textId="77777777" w:rsidR="00100896" w:rsidRDefault="0010089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C3CC71B" w14:textId="77777777" w:rsidR="00100896" w:rsidRPr="001F1F74" w:rsidRDefault="00CA216B">
            <w:pPr>
              <w:spacing w:after="0"/>
              <w:ind w:left="135"/>
              <w:rPr>
                <w:lang w:val="ru-RU"/>
              </w:rPr>
            </w:pPr>
            <w:r w:rsidRPr="001F1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00896" w:rsidRPr="00DC4600" w14:paraId="39315FC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8096988" w14:textId="77777777" w:rsidR="00100896" w:rsidRDefault="00CA2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227A8B" w14:textId="77777777" w:rsidR="00100896" w:rsidRDefault="00CA21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1C4152A" w14:textId="77777777" w:rsidR="00100896" w:rsidRDefault="00CA2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A6CD109" w14:textId="77777777" w:rsidR="00100896" w:rsidRDefault="0010089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B9C2BDF" w14:textId="77777777" w:rsidR="00100896" w:rsidRPr="001F1F74" w:rsidRDefault="001F1F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14BEF8A" w14:textId="77777777" w:rsidR="00100896" w:rsidRPr="001F1F74" w:rsidRDefault="00CA216B">
            <w:pPr>
              <w:spacing w:after="0"/>
              <w:ind w:left="135"/>
              <w:rPr>
                <w:lang w:val="ru-RU"/>
              </w:rPr>
            </w:pPr>
            <w:r w:rsidRPr="001F1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00896" w:rsidRPr="00DC4600" w14:paraId="55C11FC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633CBDA" w14:textId="77777777" w:rsidR="00100896" w:rsidRDefault="00CA2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204860" w14:textId="77777777" w:rsidR="00100896" w:rsidRPr="001F1F74" w:rsidRDefault="00CA216B">
            <w:pPr>
              <w:spacing w:after="0"/>
              <w:ind w:left="135"/>
              <w:rPr>
                <w:lang w:val="ru-RU"/>
              </w:rPr>
            </w:pPr>
            <w:r w:rsidRPr="001F1F7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D859770" w14:textId="77777777" w:rsidR="00100896" w:rsidRDefault="00CA216B">
            <w:pPr>
              <w:spacing w:after="0"/>
              <w:ind w:left="135"/>
              <w:jc w:val="center"/>
            </w:pPr>
            <w:r w:rsidRPr="001F1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90F9A9A" w14:textId="77777777" w:rsidR="00100896" w:rsidRDefault="0010089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6AAC39D" w14:textId="77777777" w:rsidR="00100896" w:rsidRPr="001F1F74" w:rsidRDefault="001F1F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01F2451" w14:textId="77777777" w:rsidR="00100896" w:rsidRPr="001F1F74" w:rsidRDefault="00CA216B">
            <w:pPr>
              <w:spacing w:after="0"/>
              <w:ind w:left="135"/>
              <w:rPr>
                <w:lang w:val="ru-RU"/>
              </w:rPr>
            </w:pPr>
            <w:r w:rsidRPr="001F1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00896" w:rsidRPr="00DC4600" w14:paraId="68E8D21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CEDD649" w14:textId="77777777" w:rsidR="00100896" w:rsidRDefault="00CA2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428E0D" w14:textId="77777777" w:rsidR="00100896" w:rsidRPr="001F1F74" w:rsidRDefault="00CA216B">
            <w:pPr>
              <w:spacing w:after="0"/>
              <w:ind w:left="135"/>
              <w:rPr>
                <w:lang w:val="ru-RU"/>
              </w:rPr>
            </w:pPr>
            <w:r w:rsidRPr="001F1F74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3507957" w14:textId="77777777" w:rsidR="00100896" w:rsidRDefault="00CA216B">
            <w:pPr>
              <w:spacing w:after="0"/>
              <w:ind w:left="135"/>
              <w:jc w:val="center"/>
            </w:pPr>
            <w:r w:rsidRPr="001F1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14BD8C0" w14:textId="77777777" w:rsidR="00100896" w:rsidRPr="001F1F74" w:rsidRDefault="001F1F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5C6DE91" w14:textId="77777777" w:rsidR="00100896" w:rsidRPr="001F1F74" w:rsidRDefault="001F1F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9554FF2" w14:textId="77777777" w:rsidR="00100896" w:rsidRPr="001F1F74" w:rsidRDefault="00CA216B">
            <w:pPr>
              <w:spacing w:after="0"/>
              <w:ind w:left="135"/>
              <w:rPr>
                <w:lang w:val="ru-RU"/>
              </w:rPr>
            </w:pPr>
            <w:r w:rsidRPr="001F1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00896" w14:paraId="7BE6BD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D10B75" w14:textId="77777777" w:rsidR="00100896" w:rsidRPr="001F1F74" w:rsidRDefault="00CA216B">
            <w:pPr>
              <w:spacing w:after="0"/>
              <w:ind w:left="135"/>
              <w:rPr>
                <w:lang w:val="ru-RU"/>
              </w:rPr>
            </w:pPr>
            <w:r w:rsidRPr="001F1F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CB16371" w14:textId="77777777" w:rsidR="00100896" w:rsidRDefault="00CA216B">
            <w:pPr>
              <w:spacing w:after="0"/>
              <w:ind w:left="135"/>
              <w:jc w:val="center"/>
            </w:pPr>
            <w:r w:rsidRPr="001F1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C40BB06" w14:textId="77777777" w:rsidR="00100896" w:rsidRDefault="001F1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A21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A5387E7" w14:textId="77777777" w:rsidR="00100896" w:rsidRDefault="001F1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A21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191A7FE" w14:textId="77777777" w:rsidR="00100896" w:rsidRDefault="00100896"/>
        </w:tc>
      </w:tr>
    </w:tbl>
    <w:p w14:paraId="5E0F04ED" w14:textId="77777777" w:rsidR="00100896" w:rsidRDefault="00100896">
      <w:pPr>
        <w:sectPr w:rsidR="0010089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14:paraId="01087209" w14:textId="7E96330E" w:rsidR="00CA216B" w:rsidRPr="001F1F74" w:rsidRDefault="00CA216B" w:rsidP="00FB1300">
      <w:pPr>
        <w:spacing w:after="0" w:line="480" w:lineRule="auto"/>
        <w:rPr>
          <w:lang w:val="ru-RU"/>
        </w:rPr>
      </w:pPr>
    </w:p>
    <w:sectPr w:rsidR="00CA216B" w:rsidRPr="001F1F74" w:rsidSect="0010089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900F9"/>
    <w:multiLevelType w:val="multilevel"/>
    <w:tmpl w:val="F0269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0896"/>
    <w:rsid w:val="00100896"/>
    <w:rsid w:val="001F1F74"/>
    <w:rsid w:val="00C07306"/>
    <w:rsid w:val="00CA216B"/>
    <w:rsid w:val="00DC4600"/>
    <w:rsid w:val="00DF7171"/>
    <w:rsid w:val="00FB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2D173"/>
  <w15:docId w15:val="{6F37A945-EF13-4B28-A94C-D92F8AF93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0089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008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FB1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b59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9506" TargetMode="External"/><Relationship Id="rId12" Type="http://schemas.openxmlformats.org/officeDocument/2006/relationships/hyperlink" Target="https://m.edsoo.ru/7f41b59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7f41b590" TargetMode="External"/><Relationship Id="rId5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10" Type="http://schemas.openxmlformats.org/officeDocument/2006/relationships/hyperlink" Target="https://m.edsoo.ru/7f4195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32</Pages>
  <Words>8156</Words>
  <Characters>46493</Characters>
  <Application>Microsoft Office Word</Application>
  <DocSecurity>0</DocSecurity>
  <Lines>387</Lines>
  <Paragraphs>109</Paragraphs>
  <ScaleCrop>false</ScaleCrop>
  <Company/>
  <LinksUpToDate>false</LinksUpToDate>
  <CharactersWithSpaces>54540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f1</dc:creator>
  <cp:lastModifiedBy>Элемент</cp:lastModifiedBy>
  <cp:revision>5</cp:revision>
  <dcterms:created xsi:type="dcterms:W3CDTF">2024-08-20T12:28:00Z</dcterms:created>
  <dcterms:modified xsi:type="dcterms:W3CDTF">2024-11-06T04:32:00Z</dcterms:modified>
</cp:coreProperties>
</file>