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4755"/>
      </w:tblGrid>
      <w:tr w:rsidR="00FE10AB" w:rsidTr="00FE10AB">
        <w:tc>
          <w:tcPr>
            <w:tcW w:w="5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10AB" w:rsidRDefault="00FE10AB" w:rsidP="00FE10AB">
            <w:pPr>
              <w:pStyle w:val="af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РАССМОТРЕНО</w:t>
            </w:r>
          </w:p>
        </w:tc>
        <w:tc>
          <w:tcPr>
            <w:tcW w:w="5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10AB" w:rsidRDefault="00FE10AB" w:rsidP="00FE10AB">
            <w:pPr>
              <w:pStyle w:val="af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</w:tc>
      </w:tr>
      <w:tr w:rsidR="00FE10AB" w:rsidTr="00FE10AB">
        <w:tc>
          <w:tcPr>
            <w:tcW w:w="5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10AB" w:rsidRDefault="00FE10AB" w:rsidP="00FE10AB">
            <w:pPr>
              <w:pStyle w:val="af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заседании педагогического совета</w:t>
            </w:r>
          </w:p>
          <w:p w:rsidR="00FE10AB" w:rsidRDefault="00FE10AB" w:rsidP="00FE10AB">
            <w:pPr>
              <w:pStyle w:val="af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МОУ «Перфиловская СОШ»</w:t>
            </w:r>
          </w:p>
        </w:tc>
        <w:tc>
          <w:tcPr>
            <w:tcW w:w="5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10AB" w:rsidRDefault="00FE10AB" w:rsidP="00FE10AB">
            <w:pPr>
              <w:pStyle w:val="af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директор МОУ «Перфиловская СОШ»</w:t>
            </w:r>
          </w:p>
          <w:p w:rsidR="00FE10AB" w:rsidRDefault="00FE10AB" w:rsidP="00FE10AB">
            <w:pPr>
              <w:pStyle w:val="af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К.И.Быченко</w:t>
            </w:r>
          </w:p>
        </w:tc>
      </w:tr>
      <w:tr w:rsidR="00FE10AB" w:rsidTr="00FE10AB">
        <w:tc>
          <w:tcPr>
            <w:tcW w:w="5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10AB" w:rsidRDefault="00FE10AB" w:rsidP="00FE10AB">
            <w:pPr>
              <w:pStyle w:val="af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протокол № 1 от 30 августа 2024 года </w:t>
            </w:r>
          </w:p>
        </w:tc>
        <w:tc>
          <w:tcPr>
            <w:tcW w:w="5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10AB" w:rsidRDefault="00FE10AB" w:rsidP="00AA6BF7">
            <w:pPr>
              <w:pStyle w:val="af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 № </w:t>
            </w:r>
            <w:r w:rsidR="00AA6BF7">
              <w:rPr>
                <w:rFonts w:ascii="Liberation Serif" w:eastAsia="Liberation Serif" w:hAnsi="Liberation Serif" w:cs="Liberation Serif"/>
                <w:sz w:val="24"/>
                <w:szCs w:val="24"/>
              </w:rPr>
              <w:t>249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 30 августа 2024 года</w:t>
            </w:r>
          </w:p>
        </w:tc>
      </w:tr>
      <w:tr w:rsidR="00E13CC5" w:rsidTr="00FE10AB">
        <w:tc>
          <w:tcPr>
            <w:tcW w:w="5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3CC5" w:rsidRDefault="00E13CC5" w:rsidP="00FE10AB">
            <w:pPr>
              <w:pStyle w:val="af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3CC5" w:rsidRDefault="00E13CC5" w:rsidP="00FE10AB">
            <w:pPr>
              <w:pStyle w:val="af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page">
                        <wp:posOffset>1122680</wp:posOffset>
                      </wp:positionH>
                      <wp:positionV relativeFrom="paragraph">
                        <wp:posOffset>6985</wp:posOffset>
                      </wp:positionV>
                      <wp:extent cx="1873885" cy="447675"/>
                      <wp:effectExtent l="0" t="0" r="12065" b="28575"/>
                      <wp:wrapTopAndBottom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88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13CC5" w:rsidRDefault="00E13CC5" w:rsidP="00E13CC5">
                                  <w:pPr>
                                    <w:spacing w:before="59"/>
                                    <w:ind w:left="80"/>
                                    <w:rPr>
                                      <w:rFonts w:ascii="Tahoma" w:hAns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FF"/>
                                      <w:sz w:val="14"/>
                                    </w:rPr>
                                    <w:t>Быченко Клавдия Иннокентьевна</w:t>
                                  </w:r>
                                </w:p>
                                <w:p w:rsidR="00E13CC5" w:rsidRDefault="00E13CC5" w:rsidP="00E13CC5">
                                  <w:pPr>
                                    <w:ind w:left="80"/>
                                    <w:rPr>
                                      <w:rFonts w:ascii="Tahoma" w:hAns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FF"/>
                                      <w:sz w:val="14"/>
                                    </w:rPr>
                                    <w:t>30.08.2024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FF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z w:val="14"/>
                                    </w:rPr>
                                    <w:t>08:58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z w:val="14"/>
                                    </w:rPr>
                                    <w:t>(MSK),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z w:val="14"/>
                                    </w:rPr>
                                    <w:t>Простая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0000FF"/>
                                      <w:sz w:val="14"/>
                                    </w:rP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88.4pt;margin-top:.55pt;width:147.55pt;height:35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" filled="f" strokecolor="blue" strokeweight=".25pt">
                      <v:textbox inset="0,0,0,0">
                        <w:txbxContent>
                          <w:p w:rsidR="00E13CC5" w:rsidRDefault="00E13CC5" w:rsidP="00E13CC5">
                            <w:pPr>
                              <w:spacing w:before="59"/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Быченко Клавдия Иннокентьевна</w:t>
                            </w:r>
                          </w:p>
                          <w:p w:rsidR="00E13CC5" w:rsidRDefault="00E13CC5" w:rsidP="00E13CC5">
                            <w:pPr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30.08.2024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08:58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(MSK),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Простая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подпись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:rsidR="00FE10AB" w:rsidRDefault="00FE10AB" w:rsidP="00FE10AB">
      <w:pPr>
        <w:pStyle w:val="af8"/>
        <w:rPr>
          <w:rFonts w:ascii="Liberation Serif" w:hAnsi="Liberation Serif" w:cs="Liberation Serif"/>
          <w:sz w:val="24"/>
          <w:szCs w:val="24"/>
          <w:highlight w:val="yellow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yellow"/>
        </w:rPr>
        <w:t xml:space="preserve"> </w:t>
      </w:r>
    </w:p>
    <w:p w:rsidR="00FE10AB" w:rsidRDefault="00FE10AB" w:rsidP="00FE10AB">
      <w:pPr>
        <w:pStyle w:val="af8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FE10AB" w:rsidRDefault="00FE10AB" w:rsidP="00FE10AB">
      <w:pPr>
        <w:pStyle w:val="af8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FE10AB" w:rsidRDefault="00FE10AB" w:rsidP="00FE10AB">
      <w:pPr>
        <w:pStyle w:val="af8"/>
        <w:rPr>
          <w:rFonts w:ascii="Liberation Serif" w:hAnsi="Liberation Serif" w:cs="Liberation Serif"/>
          <w:b/>
          <w:sz w:val="24"/>
          <w:szCs w:val="24"/>
          <w:highlight w:val="yellow"/>
        </w:rPr>
      </w:pPr>
      <w:bookmarkStart w:id="0" w:name="_GoBack"/>
      <w:bookmarkEnd w:id="0"/>
    </w:p>
    <w:p w:rsidR="00FE10AB" w:rsidRDefault="00FE10AB" w:rsidP="00FE10AB">
      <w:pPr>
        <w:pStyle w:val="af8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FE10AB" w:rsidRDefault="00FE10AB" w:rsidP="00FE10AB">
      <w:pPr>
        <w:pStyle w:val="af8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FE10AB" w:rsidRDefault="00FE10AB" w:rsidP="00FE10AB">
      <w:pPr>
        <w:pStyle w:val="af8"/>
        <w:rPr>
          <w:rFonts w:ascii="Liberation Serif" w:hAnsi="Liberation Serif" w:cs="Liberation Serif"/>
          <w:b/>
          <w:sz w:val="24"/>
          <w:szCs w:val="24"/>
          <w:highlight w:val="yellow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                                      </w:t>
      </w:r>
    </w:p>
    <w:p w:rsidR="00FE10AB" w:rsidRDefault="00FE10AB" w:rsidP="00FE10AB">
      <w:pPr>
        <w:pStyle w:val="af8"/>
        <w:rPr>
          <w:rFonts w:ascii="Liberation Serif" w:hAnsi="Liberation Serif" w:cs="Liberation Serif"/>
          <w:b/>
          <w:sz w:val="40"/>
          <w:szCs w:val="40"/>
          <w:highlight w:val="yellow"/>
        </w:rPr>
      </w:pPr>
    </w:p>
    <w:p w:rsidR="00FE10AB" w:rsidRDefault="00FE10AB" w:rsidP="00FE10AB">
      <w:pPr>
        <w:pStyle w:val="af8"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>Учебный план,</w:t>
      </w:r>
    </w:p>
    <w:p w:rsidR="00FE10AB" w:rsidRDefault="00FE10AB" w:rsidP="00FE10AB">
      <w:pPr>
        <w:pStyle w:val="af8"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 xml:space="preserve">реализующий основную образовательную программу среднего общего образования </w:t>
      </w:r>
    </w:p>
    <w:p w:rsidR="00FE10AB" w:rsidRDefault="00FE10AB" w:rsidP="00FE10AB">
      <w:pPr>
        <w:pStyle w:val="af8"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 xml:space="preserve">на 2024-2025 учебный год  </w:t>
      </w:r>
    </w:p>
    <w:p w:rsidR="00FE10AB" w:rsidRDefault="00FE10AB" w:rsidP="00FE10AB">
      <w:pPr>
        <w:pStyle w:val="af8"/>
        <w:rPr>
          <w:rFonts w:ascii="Liberation Serif" w:hAnsi="Liberation Serif" w:cs="Liberation Serif"/>
          <w:b/>
          <w:sz w:val="24"/>
          <w:szCs w:val="24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sz w:val="24"/>
          <w:szCs w:val="24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sz w:val="24"/>
          <w:szCs w:val="24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sz w:val="24"/>
          <w:szCs w:val="24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sz w:val="24"/>
          <w:szCs w:val="24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sz w:val="24"/>
          <w:szCs w:val="24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sz w:val="24"/>
          <w:szCs w:val="24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F6E07" w:rsidRDefault="005F6E07">
      <w:pPr>
        <w:pStyle w:val="af8"/>
        <w:rPr>
          <w:rFonts w:ascii="Liberation Serif" w:hAnsi="Liberation Serif" w:cs="Liberation Serif"/>
          <w:b/>
          <w:sz w:val="24"/>
          <w:szCs w:val="24"/>
        </w:rPr>
      </w:pPr>
    </w:p>
    <w:p w:rsidR="005F6E07" w:rsidRDefault="005F6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E07" w:rsidRDefault="005F6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E07" w:rsidRDefault="005F6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0AB" w:rsidRDefault="00FE10AB" w:rsidP="00E13C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CC5" w:rsidRDefault="00E13CC5" w:rsidP="00E13C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6E07" w:rsidRDefault="005F6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E07" w:rsidRDefault="005F6E07">
      <w:pPr>
        <w:pStyle w:val="13"/>
        <w:spacing w:after="0"/>
        <w:jc w:val="center"/>
        <w:rPr>
          <w:rStyle w:val="14"/>
          <w:rFonts w:ascii="Georgia" w:hAnsi="Georgia"/>
          <w:lang w:val="ru-RU"/>
        </w:rPr>
      </w:pPr>
    </w:p>
    <w:p w:rsidR="00FE10AB" w:rsidRDefault="00FE10AB" w:rsidP="00FE10AB">
      <w:pPr>
        <w:pStyle w:val="13"/>
        <w:spacing w:after="0"/>
        <w:jc w:val="center"/>
        <w:rPr>
          <w:rStyle w:val="14"/>
          <w:rFonts w:ascii="Georgia" w:hAnsi="Georgia"/>
          <w:lang w:val="ru-RU"/>
        </w:rPr>
      </w:pPr>
      <w:r>
        <w:rPr>
          <w:rStyle w:val="14"/>
          <w:rFonts w:ascii="Georgia" w:hAnsi="Georgia"/>
          <w:lang w:val="ru-RU"/>
        </w:rPr>
        <w:lastRenderedPageBreak/>
        <w:t xml:space="preserve">Индивидуальный учебный план универсального профиля </w:t>
      </w:r>
    </w:p>
    <w:p w:rsidR="005F6E07" w:rsidRPr="00FE10AB" w:rsidRDefault="00FE10AB" w:rsidP="00FE10AB">
      <w:pPr>
        <w:pStyle w:val="13"/>
        <w:spacing w:after="0"/>
        <w:jc w:val="center"/>
        <w:rPr>
          <w:rFonts w:ascii="Georgia" w:hAnsi="Georgia"/>
          <w:b/>
          <w:bCs/>
          <w:lang w:val="ru-RU"/>
        </w:rPr>
      </w:pPr>
      <w:r>
        <w:rPr>
          <w:rStyle w:val="14"/>
          <w:rFonts w:ascii="Georgia" w:hAnsi="Georgia"/>
          <w:lang w:val="ru-RU"/>
        </w:rPr>
        <w:t>у</w:t>
      </w:r>
      <w:r>
        <w:rPr>
          <w:rFonts w:ascii="Georgia" w:hAnsi="Georgia"/>
          <w:b/>
          <w:bCs/>
          <w:lang w:val="ru-RU"/>
        </w:rPr>
        <w:t>ченицы 10 класса</w:t>
      </w:r>
      <w:r>
        <w:rPr>
          <w:rFonts w:ascii="Georgia" w:hAnsi="Georgia"/>
        </w:rPr>
        <w:t> </w:t>
      </w:r>
      <w:r>
        <w:rPr>
          <w:rFonts w:ascii="Georgia" w:hAnsi="Georgia"/>
          <w:lang w:val="ru-RU"/>
        </w:rPr>
        <w:t>Долгополовой Дарьи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1349"/>
        <w:gridCol w:w="3485"/>
      </w:tblGrid>
      <w:tr w:rsidR="00FE10AB" w:rsidTr="00FE10AB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Предметная</w:t>
            </w:r>
            <w:proofErr w:type="spellEnd"/>
            <w:r>
              <w:t xml:space="preserve"> </w:t>
            </w:r>
            <w:proofErr w:type="spellStart"/>
            <w:r>
              <w:t>область</w:t>
            </w:r>
            <w:proofErr w:type="spellEnd"/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Уровень</w:t>
            </w:r>
            <w:proofErr w:type="spellEnd"/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D61CB3" w:rsidP="00FE10AB">
            <w:pPr>
              <w:pStyle w:val="13"/>
              <w:spacing w:after="0"/>
              <w:jc w:val="center"/>
            </w:pPr>
            <w:r>
              <w:rPr>
                <w:lang w:val="ru-RU"/>
              </w:rPr>
              <w:t>5</w:t>
            </w:r>
            <w:r w:rsidR="00FE10AB">
              <w:t>-</w:t>
            </w:r>
            <w:proofErr w:type="spellStart"/>
            <w:r w:rsidR="00FE10AB">
              <w:t>ти</w:t>
            </w:r>
            <w:proofErr w:type="spellEnd"/>
            <w:r w:rsidR="00FE10AB">
              <w:t xml:space="preserve"> </w:t>
            </w:r>
            <w:proofErr w:type="spellStart"/>
            <w:r w:rsidR="00FE10AB">
              <w:t>дневная</w:t>
            </w:r>
            <w:proofErr w:type="spellEnd"/>
            <w:r w:rsidR="00FE10AB">
              <w:t xml:space="preserve"> </w:t>
            </w:r>
            <w:proofErr w:type="spellStart"/>
            <w:r w:rsidR="00FE10AB">
              <w:t>неделя</w:t>
            </w:r>
            <w:proofErr w:type="spellEnd"/>
          </w:p>
        </w:tc>
      </w:tr>
      <w:tr w:rsidR="00FE10AB" w:rsidTr="00FE10AB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FE10AB" w:rsidTr="00FE10AB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 xml:space="preserve">10 </w:t>
            </w:r>
            <w:proofErr w:type="spellStart"/>
            <w:r>
              <w:t>класс</w:t>
            </w:r>
            <w:proofErr w:type="spellEnd"/>
          </w:p>
        </w:tc>
      </w:tr>
      <w:tr w:rsidR="00FE10AB" w:rsidTr="00FE10AB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hd w:val="clear" w:color="DEEAF6" w:themeColor="accent1" w:themeTint="33" w:fill="DEEAF6" w:themeFill="accent1" w:themeFillTint="33"/>
              <w:tabs>
                <w:tab w:val="center" w:pos="4519"/>
                <w:tab w:val="left" w:pos="7755"/>
              </w:tabs>
              <w:spacing w:after="0"/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Обязательная</w:t>
            </w:r>
            <w:proofErr w:type="spellEnd"/>
            <w:r>
              <w:rPr>
                <w:b/>
                <w:bCs/>
                <w:i/>
                <w:iCs/>
              </w:rPr>
              <w:t xml:space="preserve"> часть</w:t>
            </w:r>
          </w:p>
        </w:tc>
      </w:tr>
      <w:tr w:rsidR="00FE10AB" w:rsidTr="00FE10AB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 xml:space="preserve">Русский язык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Русский язык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FE10AB" w:rsidTr="00FE10AB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3</w:t>
            </w:r>
          </w:p>
        </w:tc>
      </w:tr>
      <w:tr w:rsidR="00FE10AB" w:rsidTr="00FE10AB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Иностранный</w:t>
            </w:r>
            <w:proofErr w:type="spellEnd"/>
            <w:r>
              <w:t xml:space="preserve"> язык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3</w:t>
            </w:r>
          </w:p>
        </w:tc>
      </w:tr>
      <w:tr w:rsidR="00FE10AB" w:rsidTr="00FE10AB">
        <w:trPr>
          <w:trHeight w:val="261"/>
        </w:trPr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10AB" w:rsidRPr="00FE10AB" w:rsidRDefault="00FE10AB" w:rsidP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10AB" w:rsidRPr="00FE10AB" w:rsidRDefault="00FE10AB" w:rsidP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10AB" w:rsidRPr="00FE10AB" w:rsidRDefault="00FE10AB" w:rsidP="00FE10AB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E10AB" w:rsidTr="00FE10AB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FE10AB" w:rsidTr="00FE10AB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FE10AB" w:rsidTr="00FE10AB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5</w:t>
            </w:r>
          </w:p>
        </w:tc>
      </w:tr>
      <w:tr w:rsidR="00FE10AB" w:rsidTr="00FE10AB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FE10AB" w:rsidTr="00FE10AB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FE10AB" w:rsidTr="00FE10AB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FE10AB" w:rsidTr="00FE10AB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 w:rsidP="00FE10AB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E10AB" w:rsidTr="00FE10AB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География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FE10AB" w:rsidTr="00FE10AB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FE10AB" w:rsidTr="00FE10AB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0AB" w:rsidRDefault="00FE1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pacing w:after="0"/>
              <w:rPr>
                <w:lang w:val="ru-RU"/>
              </w:rPr>
            </w:pPr>
            <w:r w:rsidRPr="00FE10AB">
              <w:rPr>
                <w:rFonts w:eastAsia="Times New Roman"/>
                <w:lang w:val="ru-RU"/>
              </w:rPr>
              <w:t xml:space="preserve">Основы безопасности </w:t>
            </w:r>
            <w:r>
              <w:rPr>
                <w:rFonts w:eastAsia="Times New Roman"/>
                <w:lang w:val="ru-RU"/>
              </w:rPr>
              <w:t>и защиты Родины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rPr>
                <w:rFonts w:eastAsia="Times New Roman"/>
              </w:rPr>
              <w:t>1</w:t>
            </w:r>
          </w:p>
        </w:tc>
      </w:tr>
      <w:tr w:rsidR="00FE10AB" w:rsidTr="00FE10AB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Индивидуальный проект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FE10AB" w:rsidTr="00FE10AB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ru-RU"/>
              </w:rPr>
              <w:t>2</w:t>
            </w:r>
          </w:p>
        </w:tc>
      </w:tr>
      <w:tr w:rsidR="00FE10AB" w:rsidTr="00FE10AB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  <w:lang w:val="ru-RU"/>
              </w:rPr>
            </w:pPr>
            <w:r w:rsidRPr="00FE10AB">
              <w:rPr>
                <w:b/>
                <w:bCs/>
                <w:i/>
                <w:sz w:val="22"/>
                <w:szCs w:val="22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6B08A6" w:rsidP="00FE10AB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</w:tr>
      <w:tr w:rsidR="00FE10AB" w:rsidTr="00FE10AB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Математический практикум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6B08A6" w:rsidTr="00FE10AB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FE10AB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E10AB" w:rsidTr="00FE10AB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rPr>
                <w:b/>
              </w:rPr>
              <w:t>Внеурочная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деятельность</w:t>
            </w:r>
            <w:proofErr w:type="spellEnd"/>
            <w:r>
              <w:rPr>
                <w:b/>
              </w:rPr>
              <w:t xml:space="preserve"> (по </w:t>
            </w:r>
            <w:proofErr w:type="spellStart"/>
            <w:r>
              <w:rPr>
                <w:b/>
              </w:rPr>
              <w:t>направлениям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6B08A6" w:rsidRDefault="006B08A6" w:rsidP="00FE10AB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E10AB" w:rsidTr="00FE10AB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Познавательная деятельность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Разговоры о важном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FE10AB" w:rsidTr="00FE10AB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 w:rsidP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Профориентационная деятельность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Россия – мои горизонты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FE10AB" w:rsidRDefault="00FE10AB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FE10AB" w:rsidTr="00FE10AB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6B08A6" w:rsidRDefault="006B08A6">
            <w:pPr>
              <w:pStyle w:val="13"/>
              <w:spacing w:after="0"/>
              <w:rPr>
                <w:lang w:val="ru-RU"/>
              </w:rPr>
            </w:pPr>
            <w:r w:rsidRPr="006B08A6">
              <w:rPr>
                <w:rFonts w:eastAsia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6B08A6" w:rsidRDefault="006B08A6" w:rsidP="006B08A6">
            <w:pPr>
              <w:pStyle w:val="13"/>
              <w:spacing w:after="0"/>
              <w:ind w:hanging="4"/>
              <w:rPr>
                <w:lang w:val="ru-RU"/>
              </w:rPr>
            </w:pPr>
            <w:r>
              <w:rPr>
                <w:lang w:val="ru-RU"/>
              </w:rPr>
              <w:t>Основы первой медицинской помощи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6B08A6" w:rsidRDefault="00FE10AB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6B08A6" w:rsidP="00FE10AB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6B08A6" w:rsidTr="001F43AD">
        <w:trPr>
          <w:trHeight w:val="210"/>
        </w:trPr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08A6" w:rsidRPr="006B08A6" w:rsidRDefault="006B08A6">
            <w:pPr>
              <w:pStyle w:val="13"/>
              <w:spacing w:after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Психолого-педагогическая деятельность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08A6" w:rsidRDefault="00F06EAB" w:rsidP="006B08A6">
            <w:pPr>
              <w:pStyle w:val="13"/>
              <w:spacing w:after="0"/>
              <w:ind w:hanging="4"/>
              <w:rPr>
                <w:lang w:val="ru-RU"/>
              </w:rPr>
            </w:pPr>
            <w:r>
              <w:rPr>
                <w:lang w:val="ru-RU"/>
              </w:rPr>
              <w:t>Основы психологии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08A6" w:rsidRPr="006B08A6" w:rsidRDefault="006B08A6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08A6" w:rsidRDefault="006B08A6" w:rsidP="00FE10AB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08A6" w:rsidTr="001F43AD">
        <w:trPr>
          <w:trHeight w:val="412"/>
        </w:trPr>
        <w:tc>
          <w:tcPr>
            <w:tcW w:w="2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>
            <w:pPr>
              <w:pStyle w:val="13"/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F06EAB" w:rsidP="006B08A6">
            <w:pPr>
              <w:pStyle w:val="13"/>
              <w:spacing w:after="0"/>
              <w:ind w:hanging="4"/>
              <w:rPr>
                <w:lang w:val="ru-RU"/>
              </w:rPr>
            </w:pPr>
            <w:r>
              <w:rPr>
                <w:lang w:val="ru-RU"/>
              </w:rPr>
              <w:t>Основы педагогики</w:t>
            </w:r>
          </w:p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6B08A6" w:rsidRDefault="006B08A6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FE10AB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E10AB" w:rsidTr="00FE10AB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34</w:t>
            </w:r>
          </w:p>
        </w:tc>
      </w:tr>
      <w:tr w:rsidR="00FE10AB" w:rsidTr="00FE10AB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6B08A6" w:rsidP="00FE10AB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</w:tr>
      <w:tr w:rsidR="00FE10AB" w:rsidTr="00FE10AB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 xml:space="preserve">Всего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Pr="006B08A6" w:rsidRDefault="006B08A6" w:rsidP="00FE10AB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FE10AB" w:rsidTr="00FE10AB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>
            <w:pPr>
              <w:pStyle w:val="13"/>
              <w:spacing w:after="0"/>
              <w:rPr>
                <w:lang w:val="ru-RU"/>
              </w:rPr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AB" w:rsidRDefault="00FE10AB" w:rsidP="00FE10AB">
            <w:pPr>
              <w:pStyle w:val="13"/>
              <w:spacing w:after="0"/>
              <w:jc w:val="center"/>
            </w:pPr>
            <w:r>
              <w:t>37</w:t>
            </w:r>
          </w:p>
        </w:tc>
      </w:tr>
    </w:tbl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6B08A6" w:rsidRDefault="006B08A6" w:rsidP="006B08A6">
      <w:pPr>
        <w:pStyle w:val="13"/>
        <w:spacing w:after="0"/>
        <w:jc w:val="center"/>
        <w:rPr>
          <w:rStyle w:val="14"/>
          <w:rFonts w:ascii="Georgia" w:hAnsi="Georgia"/>
          <w:lang w:val="ru-RU"/>
        </w:rPr>
      </w:pPr>
      <w:r>
        <w:rPr>
          <w:rStyle w:val="14"/>
          <w:rFonts w:ascii="Georgia" w:hAnsi="Georgia"/>
          <w:lang w:val="ru-RU"/>
        </w:rPr>
        <w:t xml:space="preserve">Индивидуальный учебный план универсального профиля </w:t>
      </w:r>
    </w:p>
    <w:p w:rsidR="006B08A6" w:rsidRPr="00FE10AB" w:rsidRDefault="006B08A6" w:rsidP="006B08A6">
      <w:pPr>
        <w:pStyle w:val="13"/>
        <w:spacing w:after="0"/>
        <w:jc w:val="center"/>
        <w:rPr>
          <w:rFonts w:ascii="Georgia" w:hAnsi="Georgia"/>
          <w:b/>
          <w:bCs/>
          <w:lang w:val="ru-RU"/>
        </w:rPr>
      </w:pPr>
      <w:r>
        <w:rPr>
          <w:rStyle w:val="14"/>
          <w:rFonts w:ascii="Georgia" w:hAnsi="Georgia"/>
          <w:lang w:val="ru-RU"/>
        </w:rPr>
        <w:t>у</w:t>
      </w:r>
      <w:r>
        <w:rPr>
          <w:rFonts w:ascii="Georgia" w:hAnsi="Georgia"/>
          <w:b/>
          <w:bCs/>
          <w:lang w:val="ru-RU"/>
        </w:rPr>
        <w:t>ченика 10 класса</w:t>
      </w:r>
      <w:r>
        <w:rPr>
          <w:rFonts w:ascii="Georgia" w:hAnsi="Georgia"/>
        </w:rPr>
        <w:t> </w:t>
      </w:r>
      <w:proofErr w:type="spellStart"/>
      <w:r w:rsidR="008A0CD9">
        <w:rPr>
          <w:rFonts w:ascii="Georgia" w:hAnsi="Georgia"/>
          <w:lang w:val="ru-RU"/>
        </w:rPr>
        <w:t>Кучербаева</w:t>
      </w:r>
      <w:proofErr w:type="spellEnd"/>
      <w:r w:rsidR="008A0CD9">
        <w:rPr>
          <w:rFonts w:ascii="Georgia" w:hAnsi="Georgia"/>
          <w:lang w:val="ru-RU"/>
        </w:rPr>
        <w:t xml:space="preserve"> Романа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1349"/>
        <w:gridCol w:w="3485"/>
      </w:tblGrid>
      <w:tr w:rsidR="006B08A6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Предметная</w:t>
            </w:r>
            <w:proofErr w:type="spellEnd"/>
            <w:r>
              <w:t xml:space="preserve"> </w:t>
            </w:r>
            <w:proofErr w:type="spellStart"/>
            <w:r>
              <w:t>область</w:t>
            </w:r>
            <w:proofErr w:type="spellEnd"/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Уровень</w:t>
            </w:r>
            <w:proofErr w:type="spellEnd"/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 xml:space="preserve">6-ти </w:t>
            </w:r>
            <w:proofErr w:type="spellStart"/>
            <w:r>
              <w:t>дневная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</w:tr>
      <w:tr w:rsidR="006B08A6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6B08A6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 xml:space="preserve">10 </w:t>
            </w:r>
            <w:proofErr w:type="spellStart"/>
            <w:r>
              <w:t>класс</w:t>
            </w:r>
            <w:proofErr w:type="spellEnd"/>
          </w:p>
        </w:tc>
      </w:tr>
      <w:tr w:rsidR="006B08A6" w:rsidTr="001F43AD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hd w:val="clear" w:color="DEEAF6" w:themeColor="accent1" w:themeTint="33" w:fill="DEEAF6" w:themeFill="accent1" w:themeFillTint="33"/>
              <w:tabs>
                <w:tab w:val="center" w:pos="4519"/>
                <w:tab w:val="left" w:pos="7755"/>
              </w:tabs>
              <w:spacing w:after="0"/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Обязательная</w:t>
            </w:r>
            <w:proofErr w:type="spellEnd"/>
            <w:r>
              <w:rPr>
                <w:b/>
                <w:bCs/>
                <w:i/>
                <w:iCs/>
              </w:rPr>
              <w:t xml:space="preserve"> часть</w:t>
            </w:r>
          </w:p>
        </w:tc>
      </w:tr>
      <w:tr w:rsidR="006B08A6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 xml:space="preserve">Русский язык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Русский язык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6B08A6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3</w:t>
            </w:r>
          </w:p>
        </w:tc>
      </w:tr>
      <w:tr w:rsidR="006B08A6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Иностранный</w:t>
            </w:r>
            <w:proofErr w:type="spellEnd"/>
            <w:r>
              <w:t xml:space="preserve"> язык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3</w:t>
            </w:r>
          </w:p>
        </w:tc>
      </w:tr>
      <w:tr w:rsidR="006B08A6" w:rsidTr="001F43AD">
        <w:trPr>
          <w:trHeight w:val="261"/>
        </w:trPr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B08A6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6B08A6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6B08A6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5</w:t>
            </w:r>
          </w:p>
        </w:tc>
      </w:tr>
      <w:tr w:rsidR="006B08A6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6B08A6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6B08A6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6B08A6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B08A6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География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6B08A6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6B08A6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8A6" w:rsidRDefault="006B08A6" w:rsidP="001F4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  <w:r w:rsidRPr="00FE10AB">
              <w:rPr>
                <w:rFonts w:eastAsia="Times New Roman"/>
                <w:lang w:val="ru-RU"/>
              </w:rPr>
              <w:t xml:space="preserve">Основы безопасности </w:t>
            </w:r>
            <w:r>
              <w:rPr>
                <w:rFonts w:eastAsia="Times New Roman"/>
                <w:lang w:val="ru-RU"/>
              </w:rPr>
              <w:t>и защиты Родины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rPr>
                <w:rFonts w:eastAsia="Times New Roman"/>
              </w:rPr>
              <w:t>1</w:t>
            </w:r>
          </w:p>
        </w:tc>
      </w:tr>
      <w:tr w:rsidR="006B08A6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Индивидуальный проект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6B08A6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ru-RU"/>
              </w:rPr>
              <w:t>2</w:t>
            </w:r>
          </w:p>
        </w:tc>
      </w:tr>
      <w:tr w:rsidR="006B08A6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  <w:lang w:val="ru-RU"/>
              </w:rPr>
            </w:pPr>
            <w:r w:rsidRPr="00FE10AB">
              <w:rPr>
                <w:b/>
                <w:bCs/>
                <w:i/>
                <w:sz w:val="22"/>
                <w:szCs w:val="22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</w:tr>
      <w:tr w:rsidR="006B08A6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Математический практикум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6B08A6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08A6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rPr>
                <w:b/>
              </w:rPr>
              <w:t>Внеурочная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деятельность</w:t>
            </w:r>
            <w:proofErr w:type="spellEnd"/>
            <w:r>
              <w:rPr>
                <w:b/>
              </w:rPr>
              <w:t xml:space="preserve"> (по </w:t>
            </w:r>
            <w:proofErr w:type="spellStart"/>
            <w:r>
              <w:rPr>
                <w:b/>
              </w:rPr>
              <w:t>направлениям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6B08A6" w:rsidRDefault="008A0CD9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B08A6" w:rsidTr="001F43AD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Познавательная деятельность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Разговоры о важном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1F43AD" w:rsidTr="001F43AD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AD" w:rsidRDefault="001F43AD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Военная подготовка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AD" w:rsidRDefault="001F43AD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Военные сборы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AD" w:rsidRDefault="001F43AD" w:rsidP="001F43AD">
            <w:pPr>
              <w:pStyle w:val="13"/>
              <w:spacing w:after="0"/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AD" w:rsidRDefault="001F43AD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08A6" w:rsidTr="001F43AD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Профориентационная деятельность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Россия – мои горизонты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FE10AB" w:rsidRDefault="006B08A6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6B08A6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34</w:t>
            </w:r>
          </w:p>
        </w:tc>
      </w:tr>
      <w:tr w:rsidR="006B08A6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8A0CD9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 w:rsidR="006B08A6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 xml:space="preserve">Всего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Pr="006B08A6" w:rsidRDefault="006B08A6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6B08A6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rPr>
                <w:lang w:val="ru-RU"/>
              </w:rPr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A6" w:rsidRDefault="006B08A6" w:rsidP="001F43AD">
            <w:pPr>
              <w:pStyle w:val="13"/>
              <w:spacing w:after="0"/>
              <w:jc w:val="center"/>
            </w:pPr>
            <w:r>
              <w:t>37</w:t>
            </w:r>
          </w:p>
        </w:tc>
      </w:tr>
    </w:tbl>
    <w:p w:rsidR="006B08A6" w:rsidRDefault="006B08A6" w:rsidP="006B08A6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spacing w:after="0" w:line="240" w:lineRule="auto"/>
      </w:pPr>
    </w:p>
    <w:p w:rsidR="005F6E07" w:rsidRDefault="005F6E07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5F6E07" w:rsidRDefault="005F6E07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5F6E07" w:rsidRDefault="005F6E07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5F6E07" w:rsidRDefault="005F6E07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8A0CD9" w:rsidRDefault="008A0CD9" w:rsidP="008A0CD9">
      <w:pPr>
        <w:pStyle w:val="13"/>
        <w:spacing w:after="0"/>
        <w:jc w:val="center"/>
        <w:rPr>
          <w:rStyle w:val="14"/>
          <w:rFonts w:ascii="Georgia" w:hAnsi="Georgia"/>
          <w:lang w:val="ru-RU"/>
        </w:rPr>
      </w:pPr>
      <w:r>
        <w:rPr>
          <w:rStyle w:val="14"/>
          <w:rFonts w:ascii="Georgia" w:hAnsi="Georgia"/>
          <w:lang w:val="ru-RU"/>
        </w:rPr>
        <w:lastRenderedPageBreak/>
        <w:t xml:space="preserve">Индивидуальный учебный план универсального профиля </w:t>
      </w:r>
    </w:p>
    <w:p w:rsidR="008A0CD9" w:rsidRPr="00FE10AB" w:rsidRDefault="008A0CD9" w:rsidP="008A0CD9">
      <w:pPr>
        <w:pStyle w:val="13"/>
        <w:spacing w:after="0"/>
        <w:jc w:val="center"/>
        <w:rPr>
          <w:rFonts w:ascii="Georgia" w:hAnsi="Georgia"/>
          <w:b/>
          <w:bCs/>
          <w:lang w:val="ru-RU"/>
        </w:rPr>
      </w:pPr>
      <w:r>
        <w:rPr>
          <w:rStyle w:val="14"/>
          <w:rFonts w:ascii="Georgia" w:hAnsi="Georgia"/>
          <w:lang w:val="ru-RU"/>
        </w:rPr>
        <w:t>у</w:t>
      </w:r>
      <w:r>
        <w:rPr>
          <w:rFonts w:ascii="Georgia" w:hAnsi="Georgia"/>
          <w:b/>
          <w:bCs/>
          <w:lang w:val="ru-RU"/>
        </w:rPr>
        <w:t>ченицы 10 класса</w:t>
      </w:r>
      <w:r>
        <w:rPr>
          <w:rFonts w:ascii="Georgia" w:hAnsi="Georgia"/>
        </w:rPr>
        <w:t> </w:t>
      </w:r>
      <w:r>
        <w:rPr>
          <w:rFonts w:ascii="Georgia" w:hAnsi="Georgia"/>
          <w:lang w:val="ru-RU"/>
        </w:rPr>
        <w:t>Галдусовой Екатерины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1349"/>
        <w:gridCol w:w="3485"/>
      </w:tblGrid>
      <w:tr w:rsidR="008A0CD9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Предметная</w:t>
            </w:r>
            <w:proofErr w:type="spellEnd"/>
            <w:r>
              <w:t xml:space="preserve"> </w:t>
            </w:r>
            <w:proofErr w:type="spellStart"/>
            <w:r>
              <w:t>область</w:t>
            </w:r>
            <w:proofErr w:type="spellEnd"/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Уровень</w:t>
            </w:r>
            <w:proofErr w:type="spellEnd"/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 xml:space="preserve">6-ти </w:t>
            </w:r>
            <w:proofErr w:type="spellStart"/>
            <w:r>
              <w:t>дневная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</w:tr>
      <w:tr w:rsidR="008A0CD9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8A0CD9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 xml:space="preserve">10 </w:t>
            </w:r>
            <w:proofErr w:type="spellStart"/>
            <w:r>
              <w:t>класс</w:t>
            </w:r>
            <w:proofErr w:type="spellEnd"/>
          </w:p>
        </w:tc>
      </w:tr>
      <w:tr w:rsidR="008A0CD9" w:rsidTr="001F43AD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hd w:val="clear" w:color="DEEAF6" w:themeColor="accent1" w:themeTint="33" w:fill="DEEAF6" w:themeFill="accent1" w:themeFillTint="33"/>
              <w:tabs>
                <w:tab w:val="center" w:pos="4519"/>
                <w:tab w:val="left" w:pos="7755"/>
              </w:tabs>
              <w:spacing w:after="0"/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Обязательная</w:t>
            </w:r>
            <w:proofErr w:type="spellEnd"/>
            <w:r>
              <w:rPr>
                <w:b/>
                <w:bCs/>
                <w:i/>
                <w:iCs/>
              </w:rPr>
              <w:t xml:space="preserve"> часть</w:t>
            </w:r>
          </w:p>
        </w:tc>
      </w:tr>
      <w:tr w:rsidR="008A0CD9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 xml:space="preserve">Русский язык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Русский язык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8A0CD9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3</w:t>
            </w:r>
          </w:p>
        </w:tc>
      </w:tr>
      <w:tr w:rsidR="008A0CD9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Иностранный</w:t>
            </w:r>
            <w:proofErr w:type="spellEnd"/>
            <w:r>
              <w:t xml:space="preserve"> язык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3</w:t>
            </w:r>
          </w:p>
        </w:tc>
      </w:tr>
      <w:tr w:rsidR="008A0CD9" w:rsidTr="001F43AD">
        <w:trPr>
          <w:trHeight w:val="261"/>
        </w:trPr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0CD9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8A0CD9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8A0CD9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5</w:t>
            </w:r>
          </w:p>
        </w:tc>
      </w:tr>
      <w:tr w:rsidR="008A0CD9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8A0CD9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8A0CD9" w:rsidRDefault="008A0CD9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A0CD9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8A0CD9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8A0CD9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A0CD9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География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8A0CD9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8A0CD9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CD9" w:rsidRDefault="008A0CD9" w:rsidP="001F4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  <w:r w:rsidRPr="00FE10AB">
              <w:rPr>
                <w:rFonts w:eastAsia="Times New Roman"/>
                <w:lang w:val="ru-RU"/>
              </w:rPr>
              <w:t xml:space="preserve">Основы безопасности </w:t>
            </w:r>
            <w:r>
              <w:rPr>
                <w:rFonts w:eastAsia="Times New Roman"/>
                <w:lang w:val="ru-RU"/>
              </w:rPr>
              <w:t>и защиты Родины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rPr>
                <w:rFonts w:eastAsia="Times New Roman"/>
              </w:rPr>
              <w:t>1</w:t>
            </w:r>
          </w:p>
        </w:tc>
      </w:tr>
      <w:tr w:rsidR="008A0CD9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Индивидуальный проект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8A0CD9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ru-RU"/>
              </w:rPr>
              <w:t>2</w:t>
            </w:r>
          </w:p>
        </w:tc>
      </w:tr>
      <w:tr w:rsidR="008A0CD9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  <w:lang w:val="ru-RU"/>
              </w:rPr>
            </w:pPr>
            <w:r w:rsidRPr="00FE10AB">
              <w:rPr>
                <w:b/>
                <w:bCs/>
                <w:i/>
                <w:sz w:val="22"/>
                <w:szCs w:val="22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</w:tr>
      <w:tr w:rsidR="008A0CD9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Математический практикум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8A0CD9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A0CD9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rPr>
                <w:b/>
              </w:rPr>
              <w:t>Внеурочная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деятельность</w:t>
            </w:r>
            <w:proofErr w:type="spellEnd"/>
            <w:r>
              <w:rPr>
                <w:b/>
              </w:rPr>
              <w:t xml:space="preserve"> (по </w:t>
            </w:r>
            <w:proofErr w:type="spellStart"/>
            <w:r>
              <w:rPr>
                <w:b/>
              </w:rPr>
              <w:t>направлениям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6B08A6" w:rsidRDefault="008A0CD9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A0CD9" w:rsidTr="001F43AD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Познавательная деятельность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Разговоры о важном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8A0CD9" w:rsidTr="001F43AD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Профориентационная деятельность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Россия – мои горизонты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FE10AB" w:rsidRDefault="008A0CD9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8A0CD9" w:rsidTr="001F43AD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6B08A6" w:rsidRDefault="008A0CD9" w:rsidP="001F43AD">
            <w:pPr>
              <w:pStyle w:val="13"/>
              <w:spacing w:after="0"/>
              <w:rPr>
                <w:lang w:val="ru-RU"/>
              </w:rPr>
            </w:pPr>
            <w:r w:rsidRPr="006B08A6">
              <w:rPr>
                <w:rFonts w:eastAsia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6B08A6" w:rsidRDefault="008A0CD9" w:rsidP="001F43AD">
            <w:pPr>
              <w:pStyle w:val="13"/>
              <w:spacing w:after="0"/>
              <w:ind w:hanging="4"/>
              <w:rPr>
                <w:lang w:val="ru-RU"/>
              </w:rPr>
            </w:pPr>
            <w:r>
              <w:rPr>
                <w:lang w:val="ru-RU"/>
              </w:rPr>
              <w:t>Основы первой медицинской помощи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6B08A6" w:rsidRDefault="008A0CD9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8A0CD9" w:rsidTr="001F43AD">
        <w:trPr>
          <w:trHeight w:val="210"/>
        </w:trPr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0CD9" w:rsidRPr="006B08A6" w:rsidRDefault="008A0CD9" w:rsidP="001F43AD">
            <w:pPr>
              <w:pStyle w:val="13"/>
              <w:spacing w:after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Психолого-педагогическая деятельность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0CD9" w:rsidRDefault="00F06EAB" w:rsidP="001F43AD">
            <w:pPr>
              <w:pStyle w:val="13"/>
              <w:spacing w:after="0"/>
              <w:ind w:hanging="4"/>
              <w:rPr>
                <w:lang w:val="ru-RU"/>
              </w:rPr>
            </w:pPr>
            <w:r>
              <w:rPr>
                <w:lang w:val="ru-RU"/>
              </w:rPr>
              <w:t>Основы психологии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0CD9" w:rsidRPr="006B08A6" w:rsidRDefault="008A0CD9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A0CD9" w:rsidTr="001F43AD">
        <w:trPr>
          <w:trHeight w:val="412"/>
        </w:trPr>
        <w:tc>
          <w:tcPr>
            <w:tcW w:w="2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F06EAB" w:rsidP="001F43AD">
            <w:pPr>
              <w:pStyle w:val="13"/>
              <w:spacing w:after="0"/>
              <w:ind w:hanging="4"/>
              <w:rPr>
                <w:lang w:val="ru-RU"/>
              </w:rPr>
            </w:pPr>
            <w:r>
              <w:rPr>
                <w:lang w:val="ru-RU"/>
              </w:rPr>
              <w:t>Основы педагогики</w:t>
            </w:r>
          </w:p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6B08A6" w:rsidRDefault="008A0CD9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A0CD9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34</w:t>
            </w:r>
          </w:p>
        </w:tc>
      </w:tr>
      <w:tr w:rsidR="008A0CD9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</w:tr>
      <w:tr w:rsidR="008A0CD9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 xml:space="preserve">Всего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Pr="006B08A6" w:rsidRDefault="008A0CD9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8A0CD9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rPr>
                <w:lang w:val="ru-RU"/>
              </w:rPr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CD9" w:rsidRDefault="008A0CD9" w:rsidP="001F43AD">
            <w:pPr>
              <w:pStyle w:val="13"/>
              <w:spacing w:after="0"/>
              <w:jc w:val="center"/>
            </w:pPr>
            <w:r>
              <w:t>37</w:t>
            </w:r>
          </w:p>
        </w:tc>
      </w:tr>
    </w:tbl>
    <w:p w:rsidR="008A0CD9" w:rsidRDefault="008A0CD9" w:rsidP="008A0CD9">
      <w:pPr>
        <w:spacing w:after="0" w:line="240" w:lineRule="auto"/>
      </w:pPr>
    </w:p>
    <w:p w:rsidR="00E91ECE" w:rsidRDefault="00E91ECE">
      <w:pPr>
        <w:pStyle w:val="13"/>
        <w:jc w:val="left"/>
        <w:rPr>
          <w:rStyle w:val="14"/>
          <w:rFonts w:ascii="Georgia" w:hAnsi="Georgia"/>
          <w:lang w:val="ru-RU"/>
        </w:rPr>
      </w:pPr>
    </w:p>
    <w:p w:rsidR="00E91ECE" w:rsidRPr="00E91ECE" w:rsidRDefault="00E91ECE" w:rsidP="00E91ECE"/>
    <w:p w:rsidR="00E91ECE" w:rsidRPr="00E91ECE" w:rsidRDefault="00E91ECE" w:rsidP="00E91ECE"/>
    <w:p w:rsidR="00E91ECE" w:rsidRPr="00E91ECE" w:rsidRDefault="00E91ECE" w:rsidP="00E91ECE"/>
    <w:p w:rsidR="00E91ECE" w:rsidRPr="00E91ECE" w:rsidRDefault="00E91ECE" w:rsidP="00E91ECE"/>
    <w:p w:rsidR="00E91ECE" w:rsidRPr="00E91ECE" w:rsidRDefault="00E91ECE" w:rsidP="00E91ECE"/>
    <w:p w:rsidR="00E91ECE" w:rsidRPr="00E91ECE" w:rsidRDefault="00E91ECE" w:rsidP="00E91ECE"/>
    <w:p w:rsidR="00E91ECE" w:rsidRPr="00E91ECE" w:rsidRDefault="00E91ECE" w:rsidP="00E91ECE"/>
    <w:p w:rsidR="00E91ECE" w:rsidRPr="00E91ECE" w:rsidRDefault="00E91ECE" w:rsidP="00E91ECE"/>
    <w:p w:rsidR="00E91ECE" w:rsidRDefault="00E91ECE" w:rsidP="00E91ECE"/>
    <w:p w:rsidR="008A0CD9" w:rsidRDefault="00E91ECE" w:rsidP="00E91ECE">
      <w:pPr>
        <w:tabs>
          <w:tab w:val="left" w:pos="4020"/>
        </w:tabs>
      </w:pPr>
      <w:r>
        <w:tab/>
      </w:r>
    </w:p>
    <w:p w:rsidR="00E91ECE" w:rsidRDefault="00E91ECE" w:rsidP="00E91ECE">
      <w:pPr>
        <w:tabs>
          <w:tab w:val="left" w:pos="4020"/>
        </w:tabs>
      </w:pPr>
    </w:p>
    <w:p w:rsidR="00E91ECE" w:rsidRDefault="00E91ECE" w:rsidP="00E91ECE">
      <w:pPr>
        <w:tabs>
          <w:tab w:val="left" w:pos="4020"/>
        </w:tabs>
      </w:pPr>
    </w:p>
    <w:p w:rsidR="00E91ECE" w:rsidRDefault="00E91ECE" w:rsidP="00E91ECE">
      <w:pPr>
        <w:tabs>
          <w:tab w:val="left" w:pos="4020"/>
        </w:tabs>
      </w:pPr>
    </w:p>
    <w:p w:rsidR="00E91ECE" w:rsidRDefault="00E91ECE" w:rsidP="00E91ECE">
      <w:pPr>
        <w:tabs>
          <w:tab w:val="left" w:pos="4020"/>
        </w:tabs>
      </w:pPr>
    </w:p>
    <w:p w:rsidR="00E91ECE" w:rsidRDefault="00E91ECE" w:rsidP="00E91ECE">
      <w:pPr>
        <w:tabs>
          <w:tab w:val="left" w:pos="4020"/>
        </w:tabs>
      </w:pPr>
    </w:p>
    <w:p w:rsidR="00D61CB3" w:rsidRDefault="00D61CB3" w:rsidP="00E91ECE">
      <w:pPr>
        <w:tabs>
          <w:tab w:val="left" w:pos="4020"/>
        </w:tabs>
      </w:pPr>
      <w:r>
        <w:t>\</w:t>
      </w:r>
    </w:p>
    <w:p w:rsidR="00E91ECE" w:rsidRPr="00E91ECE" w:rsidRDefault="00E91ECE" w:rsidP="00E91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hi-IN" w:bidi="hi-IN"/>
        </w:rPr>
      </w:pPr>
      <w:r w:rsidRPr="00E91ECE"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hi-IN" w:bidi="hi-IN"/>
        </w:rPr>
        <w:lastRenderedPageBreak/>
        <w:t xml:space="preserve">Учебный план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hi-IN" w:bidi="hi-IN"/>
        </w:rPr>
        <w:t xml:space="preserve">среднего </w:t>
      </w:r>
      <w:r w:rsidRPr="00E91ECE"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hi-IN" w:bidi="hi-IN"/>
        </w:rPr>
        <w:t>общего образования</w:t>
      </w:r>
    </w:p>
    <w:p w:rsidR="00E91ECE" w:rsidRPr="00E91ECE" w:rsidRDefault="00E91ECE" w:rsidP="00E91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hi-IN" w:bidi="hi-IN"/>
        </w:rPr>
      </w:pPr>
      <w:r w:rsidRPr="00E91ECE"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hi-IN" w:bidi="hi-IN"/>
        </w:rPr>
        <w:t>(5-дневная учебная неделя)</w:t>
      </w:r>
    </w:p>
    <w:p w:rsidR="00E91ECE" w:rsidRPr="00E91ECE" w:rsidRDefault="00E91ECE" w:rsidP="00E91ECE">
      <w:pPr>
        <w:pStyle w:val="13"/>
        <w:spacing w:after="0"/>
        <w:jc w:val="center"/>
        <w:rPr>
          <w:rStyle w:val="14"/>
          <w:rFonts w:ascii="Georgia" w:hAnsi="Georgia"/>
          <w:sz w:val="28"/>
          <w:lang w:val="ru-RU"/>
        </w:rPr>
      </w:pPr>
      <w:proofErr w:type="spellStart"/>
      <w:r w:rsidRPr="00E91ECE">
        <w:rPr>
          <w:b/>
          <w:sz w:val="28"/>
        </w:rPr>
        <w:t>на</w:t>
      </w:r>
      <w:proofErr w:type="spellEnd"/>
      <w:r w:rsidRPr="00E91ECE">
        <w:rPr>
          <w:b/>
          <w:sz w:val="28"/>
        </w:rPr>
        <w:t xml:space="preserve"> 2024-2025 </w:t>
      </w:r>
      <w:proofErr w:type="spellStart"/>
      <w:r w:rsidRPr="00E91ECE">
        <w:rPr>
          <w:b/>
          <w:sz w:val="28"/>
        </w:rPr>
        <w:t>учебный</w:t>
      </w:r>
      <w:proofErr w:type="spellEnd"/>
      <w:r w:rsidRPr="00E91ECE">
        <w:rPr>
          <w:b/>
          <w:sz w:val="28"/>
        </w:rPr>
        <w:t xml:space="preserve"> </w:t>
      </w:r>
      <w:proofErr w:type="spellStart"/>
      <w:r w:rsidRPr="00E91ECE">
        <w:rPr>
          <w:b/>
          <w:sz w:val="28"/>
        </w:rPr>
        <w:t>год</w:t>
      </w:r>
      <w:proofErr w:type="spellEnd"/>
    </w:p>
    <w:p w:rsidR="00E91ECE" w:rsidRPr="00E91ECE" w:rsidRDefault="00E91ECE" w:rsidP="00E91ECE">
      <w:pPr>
        <w:pStyle w:val="13"/>
        <w:spacing w:after="0"/>
        <w:jc w:val="center"/>
        <w:rPr>
          <w:rFonts w:ascii="Georgia" w:hAnsi="Georgia"/>
          <w:b/>
          <w:bCs/>
          <w:sz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1349"/>
        <w:gridCol w:w="3485"/>
      </w:tblGrid>
      <w:tr w:rsidR="00E91ECE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Предметная</w:t>
            </w:r>
            <w:proofErr w:type="spellEnd"/>
            <w:r>
              <w:t xml:space="preserve"> </w:t>
            </w:r>
            <w:proofErr w:type="spellStart"/>
            <w:r>
              <w:t>область</w:t>
            </w:r>
            <w:proofErr w:type="spellEnd"/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Уровень</w:t>
            </w:r>
            <w:proofErr w:type="spellEnd"/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5</w:t>
            </w:r>
            <w:r>
              <w:t>-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дневная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</w:tr>
      <w:tr w:rsidR="00E91ECE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E91ECE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E91ECE">
            <w:pPr>
              <w:pStyle w:val="13"/>
              <w:spacing w:after="0"/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</w:tr>
      <w:tr w:rsidR="00E91ECE" w:rsidTr="001F43AD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hd w:val="clear" w:color="DEEAF6" w:themeColor="accent1" w:themeTint="33" w:fill="DEEAF6" w:themeFill="accent1" w:themeFillTint="33"/>
              <w:tabs>
                <w:tab w:val="center" w:pos="4519"/>
                <w:tab w:val="left" w:pos="7755"/>
              </w:tabs>
              <w:spacing w:after="0"/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Обязательная</w:t>
            </w:r>
            <w:proofErr w:type="spellEnd"/>
            <w:r>
              <w:rPr>
                <w:b/>
                <w:bCs/>
                <w:i/>
                <w:iCs/>
              </w:rPr>
              <w:t xml:space="preserve"> часть</w:t>
            </w:r>
          </w:p>
        </w:tc>
      </w:tr>
      <w:tr w:rsidR="00E91ECE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 xml:space="preserve">Русский язык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Русский язык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E91ECE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3</w:t>
            </w:r>
          </w:p>
        </w:tc>
      </w:tr>
      <w:tr w:rsidR="00E91ECE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Иностранный</w:t>
            </w:r>
            <w:proofErr w:type="spellEnd"/>
            <w:r>
              <w:t xml:space="preserve"> язык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3</w:t>
            </w:r>
          </w:p>
        </w:tc>
      </w:tr>
      <w:tr w:rsidR="00E91ECE" w:rsidTr="001F43AD">
        <w:trPr>
          <w:trHeight w:val="261"/>
        </w:trPr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91ECE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E91ECE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E91ECE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E91ECE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E91ECE" w:rsidRDefault="00E91ECE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91ECE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E91ECE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E91ECE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E91ECE" w:rsidRDefault="00E91ECE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91ECE" w:rsidTr="001F43AD"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E91ECE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91ECE" w:rsidTr="001F43AD"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/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География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1</w:t>
            </w:r>
          </w:p>
        </w:tc>
      </w:tr>
      <w:tr w:rsidR="00E91ECE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2</w:t>
            </w:r>
          </w:p>
        </w:tc>
      </w:tr>
      <w:tr w:rsidR="00E91ECE" w:rsidTr="001F43AD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ECE" w:rsidRDefault="00E91ECE" w:rsidP="001F4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  <w:r w:rsidRPr="00FE10AB">
              <w:rPr>
                <w:rFonts w:eastAsia="Times New Roman"/>
                <w:lang w:val="ru-RU"/>
              </w:rPr>
              <w:t xml:space="preserve">Основы безопасности </w:t>
            </w:r>
            <w:r>
              <w:rPr>
                <w:rFonts w:eastAsia="Times New Roman"/>
                <w:lang w:val="ru-RU"/>
              </w:rPr>
              <w:t>и защиты Родины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rPr>
                <w:rFonts w:eastAsia="Times New Roman"/>
              </w:rPr>
              <w:t>1</w:t>
            </w:r>
          </w:p>
        </w:tc>
      </w:tr>
      <w:tr w:rsidR="00E91ECE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E91ECE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ru-RU"/>
              </w:rPr>
              <w:t>0</w:t>
            </w:r>
          </w:p>
        </w:tc>
      </w:tr>
      <w:tr w:rsidR="00E91ECE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  <w:lang w:val="ru-RU"/>
              </w:rPr>
            </w:pPr>
            <w:r w:rsidRPr="00FE10AB">
              <w:rPr>
                <w:b/>
                <w:bCs/>
                <w:i/>
                <w:sz w:val="22"/>
                <w:szCs w:val="22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E91ECE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  <w:rPr>
                <w:lang w:val="ru-RU"/>
              </w:rPr>
            </w:pPr>
          </w:p>
        </w:tc>
      </w:tr>
      <w:tr w:rsidR="00E91ECE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rPr>
                <w:b/>
              </w:rPr>
              <w:t>Внеурочная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деятельность</w:t>
            </w:r>
            <w:proofErr w:type="spellEnd"/>
            <w:r>
              <w:rPr>
                <w:b/>
              </w:rPr>
              <w:t xml:space="preserve"> (по </w:t>
            </w:r>
            <w:proofErr w:type="spellStart"/>
            <w:r>
              <w:rPr>
                <w:b/>
              </w:rPr>
              <w:t>направлениям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6B08A6" w:rsidRDefault="00E91ECE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91ECE" w:rsidTr="001F43AD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Познавательная деятельность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Разговоры о важном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E91ECE" w:rsidTr="001F43AD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Профориентационная деятельность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Россия – мои горизонты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FE10AB" w:rsidRDefault="00E91ECE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E91ECE" w:rsidTr="001F43AD">
        <w:trPr>
          <w:trHeight w:val="27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6B08A6" w:rsidRDefault="00E91ECE" w:rsidP="001F43AD">
            <w:pPr>
              <w:pStyle w:val="13"/>
              <w:spacing w:after="0"/>
              <w:rPr>
                <w:lang w:val="ru-RU"/>
              </w:rPr>
            </w:pPr>
            <w:r w:rsidRPr="006B08A6">
              <w:rPr>
                <w:rFonts w:eastAsia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6B08A6" w:rsidRDefault="00E91ECE" w:rsidP="001F43AD">
            <w:pPr>
              <w:pStyle w:val="13"/>
              <w:spacing w:after="0"/>
              <w:ind w:hanging="4"/>
              <w:rPr>
                <w:lang w:val="ru-RU"/>
              </w:rPr>
            </w:pPr>
            <w:r>
              <w:rPr>
                <w:lang w:val="ru-RU"/>
              </w:rPr>
              <w:t>Основы первой медицинской помощи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6B08A6" w:rsidRDefault="00E91ECE" w:rsidP="001F43AD">
            <w:pPr>
              <w:pStyle w:val="13"/>
              <w:spacing w:after="0"/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E91ECE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34</w:t>
            </w:r>
          </w:p>
        </w:tc>
      </w:tr>
      <w:tr w:rsidR="00E91ECE" w:rsidTr="001F43AD">
        <w:trPr>
          <w:trHeight w:val="276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hd w:val="clear" w:color="FBE4D5" w:themeColor="accent2" w:themeTint="33" w:fill="FBE4D5" w:themeFill="accent2" w:themeFillTint="3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</w:tr>
      <w:tr w:rsidR="00E91ECE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 xml:space="preserve">Всего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Pr="006B08A6" w:rsidRDefault="00E91ECE" w:rsidP="001F43AD">
            <w:pPr>
              <w:pStyle w:val="1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E91ECE" w:rsidTr="001F43AD"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rPr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rPr>
                <w:lang w:val="ru-RU"/>
              </w:rPr>
            </w:pPr>
            <w:r>
              <w:t> 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CE" w:rsidRDefault="00E91ECE" w:rsidP="001F43AD">
            <w:pPr>
              <w:pStyle w:val="13"/>
              <w:spacing w:after="0"/>
              <w:jc w:val="center"/>
            </w:pPr>
            <w:r>
              <w:t>37</w:t>
            </w:r>
          </w:p>
        </w:tc>
      </w:tr>
    </w:tbl>
    <w:p w:rsidR="00E91ECE" w:rsidRDefault="00E91ECE" w:rsidP="00E91ECE">
      <w:pPr>
        <w:spacing w:after="0" w:line="240" w:lineRule="auto"/>
      </w:pPr>
    </w:p>
    <w:p w:rsidR="00E91ECE" w:rsidRPr="00E91ECE" w:rsidRDefault="00E91ECE" w:rsidP="00E91ECE">
      <w:pPr>
        <w:tabs>
          <w:tab w:val="left" w:pos="4020"/>
        </w:tabs>
      </w:pPr>
    </w:p>
    <w:sectPr w:rsidR="00E91ECE" w:rsidRPr="00E91ECE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FE" w:rsidRDefault="00B54DFE">
      <w:pPr>
        <w:spacing w:after="0" w:line="240" w:lineRule="auto"/>
      </w:pPr>
      <w:r>
        <w:separator/>
      </w:r>
    </w:p>
  </w:endnote>
  <w:endnote w:type="continuationSeparator" w:id="0">
    <w:p w:rsidR="00B54DFE" w:rsidRDefault="00B5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AD" w:rsidRDefault="001F43AD">
    <w:pPr>
      <w:pStyle w:val="ab"/>
    </w:pPr>
  </w:p>
  <w:p w:rsidR="001F43AD" w:rsidRDefault="001F43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FE" w:rsidRDefault="00B54DFE">
      <w:pPr>
        <w:spacing w:after="0" w:line="240" w:lineRule="auto"/>
      </w:pPr>
      <w:r>
        <w:separator/>
      </w:r>
    </w:p>
  </w:footnote>
  <w:footnote w:type="continuationSeparator" w:id="0">
    <w:p w:rsidR="00B54DFE" w:rsidRDefault="00B54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07"/>
    <w:rsid w:val="001F43AD"/>
    <w:rsid w:val="004F75CE"/>
    <w:rsid w:val="005F6E07"/>
    <w:rsid w:val="00612B3C"/>
    <w:rsid w:val="006B08A6"/>
    <w:rsid w:val="00731F02"/>
    <w:rsid w:val="007C0864"/>
    <w:rsid w:val="008A0CD9"/>
    <w:rsid w:val="00A2750F"/>
    <w:rsid w:val="00AA6BF7"/>
    <w:rsid w:val="00B54DFE"/>
    <w:rsid w:val="00D61CB3"/>
    <w:rsid w:val="00E13CC5"/>
    <w:rsid w:val="00E91ECE"/>
    <w:rsid w:val="00F06EAB"/>
    <w:rsid w:val="00FA12A2"/>
    <w:rsid w:val="00FA15A4"/>
    <w:rsid w:val="00FA3613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6354"/>
  <w15:docId w15:val="{755102D7-1EF2-4F22-8154-989CE3CC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A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 (веб)1"/>
    <w:basedOn w:val="a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14">
    <w:name w:val="Строгий1"/>
    <w:uiPriority w:val="22"/>
    <w:qFormat/>
    <w:rPr>
      <w:b/>
      <w:bCs/>
    </w:rPr>
  </w:style>
  <w:style w:type="character" w:customStyle="1" w:styleId="af9">
    <w:name w:val="Без интервала Знак"/>
    <w:link w:val="af8"/>
    <w:uiPriority w:val="1"/>
    <w:rsid w:val="00FE10AB"/>
  </w:style>
  <w:style w:type="paragraph" w:styleId="afb">
    <w:name w:val="Balloon Text"/>
    <w:basedOn w:val="a"/>
    <w:link w:val="afc"/>
    <w:uiPriority w:val="99"/>
    <w:semiHidden/>
    <w:unhideWhenUsed/>
    <w:rsid w:val="001F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1F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Элемент</cp:lastModifiedBy>
  <cp:revision>21</cp:revision>
  <cp:lastPrinted>2024-09-06T05:08:00Z</cp:lastPrinted>
  <dcterms:created xsi:type="dcterms:W3CDTF">2024-09-03T14:21:00Z</dcterms:created>
  <dcterms:modified xsi:type="dcterms:W3CDTF">2024-11-05T01:01:00Z</dcterms:modified>
</cp:coreProperties>
</file>